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AF6404" w:rsidRDefault="001374EB" w:rsidP="001374EB">
      <w:pPr>
        <w:jc w:val="center"/>
        <w:rPr>
          <w:rFonts w:ascii="Trebuchet MS" w:hAnsi="Trebuchet MS"/>
          <w:b/>
          <w:noProof/>
          <w:color w:val="000000" w:themeColor="text1"/>
          <w:sz w:val="22"/>
          <w:szCs w:val="22"/>
        </w:rPr>
      </w:pPr>
      <w:r w:rsidRPr="00AF6404">
        <w:rPr>
          <w:rFonts w:ascii="Trebuchet MS" w:hAnsi="Trebuchet MS"/>
          <w:b/>
          <w:noProof/>
          <w:color w:val="000000" w:themeColor="text1"/>
          <w:sz w:val="22"/>
          <w:szCs w:val="22"/>
          <w:lang w:val="en-US"/>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AF6404" w:rsidRDefault="009B4147" w:rsidP="00177379">
      <w:pPr>
        <w:jc w:val="both"/>
        <w:rPr>
          <w:rFonts w:ascii="Trebuchet MS" w:hAnsi="Trebuchet MS"/>
          <w:b/>
          <w:noProof/>
          <w:color w:val="000000" w:themeColor="text1"/>
          <w:sz w:val="22"/>
          <w:szCs w:val="22"/>
        </w:rPr>
      </w:pPr>
    </w:p>
    <w:p w14:paraId="69BDE0DB" w14:textId="77777777" w:rsidR="004E793D" w:rsidRPr="00AF6404"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1C2A8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1C2A83">
        <w:rPr>
          <w:rFonts w:ascii="Trebuchet MS" w:hAnsi="Trebuchet MS"/>
          <w:b/>
          <w:noProof/>
          <w:color w:val="000000" w:themeColor="text1"/>
          <w:sz w:val="22"/>
          <w:szCs w:val="22"/>
        </w:rPr>
        <w:t>COMMONWEALTH SECRETARIAT</w:t>
      </w:r>
    </w:p>
    <w:p w14:paraId="1828071B" w14:textId="77777777" w:rsidR="000C5FD8" w:rsidRPr="001C2A8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1C2A83">
        <w:rPr>
          <w:rFonts w:ascii="Trebuchet MS" w:hAnsi="Trebuchet MS"/>
          <w:b/>
          <w:noProof/>
          <w:color w:val="000000" w:themeColor="text1"/>
          <w:sz w:val="22"/>
          <w:szCs w:val="22"/>
        </w:rPr>
        <w:t>MARLBOROUGH HOUSE, PALL MALL, LONDON SW1Y 5HX</w:t>
      </w:r>
    </w:p>
    <w:p w14:paraId="52A55E37" w14:textId="77777777" w:rsidR="000C5FD8" w:rsidRPr="001C2A8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1C2A83" w:rsidRDefault="000C5FD8" w:rsidP="00177379">
      <w:pPr>
        <w:jc w:val="both"/>
        <w:rPr>
          <w:rFonts w:ascii="Trebuchet MS" w:hAnsi="Trebuchet MS"/>
          <w:b/>
          <w:noProof/>
          <w:color w:val="000000" w:themeColor="text1"/>
          <w:sz w:val="22"/>
          <w:szCs w:val="22"/>
        </w:rPr>
      </w:pPr>
    </w:p>
    <w:p w14:paraId="3014CC1C" w14:textId="77777777" w:rsidR="00CC64BF" w:rsidRPr="001C2A83" w:rsidRDefault="00CC64BF" w:rsidP="00177379">
      <w:pPr>
        <w:jc w:val="both"/>
        <w:rPr>
          <w:rFonts w:ascii="Trebuchet MS" w:hAnsi="Trebuchet MS"/>
          <w:b/>
          <w:noProof/>
          <w:color w:val="000000" w:themeColor="text1"/>
          <w:sz w:val="22"/>
          <w:szCs w:val="22"/>
        </w:rPr>
      </w:pPr>
    </w:p>
    <w:p w14:paraId="28E70CF7" w14:textId="77777777" w:rsidR="00CC64BF" w:rsidRPr="001C2A83" w:rsidRDefault="00CC64BF" w:rsidP="00177379">
      <w:pPr>
        <w:jc w:val="both"/>
        <w:rPr>
          <w:rFonts w:ascii="Trebuchet MS" w:hAnsi="Trebuchet MS"/>
          <w:b/>
          <w:noProof/>
          <w:color w:val="000000" w:themeColor="text1"/>
          <w:sz w:val="22"/>
          <w:szCs w:val="22"/>
        </w:rPr>
      </w:pPr>
    </w:p>
    <w:p w14:paraId="42E91B73" w14:textId="77777777" w:rsidR="00176051" w:rsidRPr="001C2A83" w:rsidRDefault="00176051" w:rsidP="00177379">
      <w:pPr>
        <w:jc w:val="both"/>
        <w:rPr>
          <w:rFonts w:ascii="Trebuchet MS" w:hAnsi="Trebuchet MS"/>
          <w:b/>
          <w:noProof/>
          <w:color w:val="000000" w:themeColor="text1"/>
          <w:sz w:val="22"/>
          <w:szCs w:val="22"/>
        </w:rPr>
      </w:pPr>
    </w:p>
    <w:p w14:paraId="03CEDBB4" w14:textId="77777777" w:rsidR="00CC64BF" w:rsidRPr="001C2A83" w:rsidRDefault="00176051" w:rsidP="00177379">
      <w:pPr>
        <w:jc w:val="center"/>
        <w:rPr>
          <w:rFonts w:ascii="Trebuchet MS" w:hAnsi="Trebuchet MS"/>
          <w:b/>
          <w:noProof/>
          <w:color w:val="000000" w:themeColor="text1"/>
          <w:sz w:val="22"/>
          <w:szCs w:val="22"/>
        </w:rPr>
      </w:pPr>
      <w:r w:rsidRPr="001C2A83">
        <w:rPr>
          <w:rFonts w:ascii="Trebuchet MS" w:hAnsi="Trebuchet MS"/>
          <w:b/>
          <w:i/>
          <w:noProof/>
          <w:color w:val="000000" w:themeColor="text1"/>
          <w:sz w:val="22"/>
          <w:szCs w:val="22"/>
        </w:rPr>
        <w:t>IN STRICT COMMERCIAL CONFIDENCE</w:t>
      </w:r>
    </w:p>
    <w:p w14:paraId="31CF4276" w14:textId="77777777" w:rsidR="00CC64BF" w:rsidRPr="001C2A83" w:rsidRDefault="00CC64BF" w:rsidP="00177379">
      <w:pPr>
        <w:jc w:val="center"/>
        <w:rPr>
          <w:rFonts w:ascii="Trebuchet MS" w:hAnsi="Trebuchet MS"/>
          <w:b/>
          <w:noProof/>
          <w:color w:val="000000" w:themeColor="text1"/>
          <w:sz w:val="22"/>
          <w:szCs w:val="22"/>
        </w:rPr>
      </w:pPr>
    </w:p>
    <w:p w14:paraId="773579F0" w14:textId="77777777" w:rsidR="00176051" w:rsidRPr="001C2A83" w:rsidRDefault="00176051" w:rsidP="00177379">
      <w:pPr>
        <w:jc w:val="center"/>
        <w:rPr>
          <w:rFonts w:ascii="Trebuchet MS" w:hAnsi="Trebuchet MS"/>
          <w:b/>
          <w:noProof/>
          <w:color w:val="000000" w:themeColor="text1"/>
          <w:sz w:val="22"/>
          <w:szCs w:val="22"/>
        </w:rPr>
      </w:pPr>
    </w:p>
    <w:p w14:paraId="5993DA8E" w14:textId="20246299" w:rsidR="00C04E2F" w:rsidRPr="001C2A83" w:rsidRDefault="00513D10" w:rsidP="00177379">
      <w:pPr>
        <w:jc w:val="center"/>
        <w:rPr>
          <w:rFonts w:ascii="Trebuchet MS" w:hAnsi="Trebuchet MS"/>
          <w:b/>
          <w:noProof/>
          <w:color w:val="000000" w:themeColor="text1"/>
          <w:sz w:val="22"/>
          <w:szCs w:val="22"/>
        </w:rPr>
      </w:pPr>
      <w:r w:rsidRPr="001C2A83">
        <w:rPr>
          <w:rFonts w:ascii="Trebuchet MS" w:hAnsi="Trebuchet MS"/>
          <w:b/>
          <w:noProof/>
          <w:color w:val="000000" w:themeColor="text1"/>
          <w:sz w:val="22"/>
          <w:szCs w:val="22"/>
        </w:rPr>
        <w:t>Request for Quotations (RFQ)</w:t>
      </w:r>
    </w:p>
    <w:p w14:paraId="183468DB" w14:textId="77777777" w:rsidR="00C04E2F" w:rsidRPr="001C2A83" w:rsidRDefault="00C04E2F" w:rsidP="00177379">
      <w:pPr>
        <w:jc w:val="center"/>
        <w:rPr>
          <w:rFonts w:ascii="Trebuchet MS" w:hAnsi="Trebuchet MS"/>
          <w:b/>
          <w:noProof/>
          <w:color w:val="000000" w:themeColor="text1"/>
          <w:sz w:val="22"/>
          <w:szCs w:val="22"/>
        </w:rPr>
      </w:pPr>
    </w:p>
    <w:p w14:paraId="177A7A10" w14:textId="4B22DFE5" w:rsidR="00D813A8" w:rsidRPr="001C2A83" w:rsidRDefault="003F14FB" w:rsidP="00D813A8">
      <w:pPr>
        <w:spacing w:before="120" w:after="120" w:line="276" w:lineRule="auto"/>
        <w:jc w:val="center"/>
        <w:rPr>
          <w:rFonts w:ascii="Trebuchet MS" w:eastAsia="Trebuchet MS" w:hAnsi="Trebuchet MS" w:cs="Trebuchet MS"/>
          <w:b/>
          <w:sz w:val="22"/>
          <w:szCs w:val="22"/>
        </w:rPr>
      </w:pPr>
      <w:bookmarkStart w:id="0" w:name="_Hlk97908862"/>
      <w:r w:rsidRPr="001C2A83">
        <w:rPr>
          <w:rFonts w:ascii="Trebuchet MS" w:hAnsi="Trebuchet MS"/>
          <w:b/>
          <w:noProof/>
          <w:sz w:val="22"/>
          <w:szCs w:val="22"/>
        </w:rPr>
        <w:t xml:space="preserve">For the </w:t>
      </w:r>
      <w:r w:rsidR="00D813A8" w:rsidRPr="001C2A83">
        <w:rPr>
          <w:rFonts w:ascii="Trebuchet MS" w:hAnsi="Trebuchet MS"/>
          <w:b/>
          <w:noProof/>
          <w:sz w:val="22"/>
          <w:szCs w:val="22"/>
        </w:rPr>
        <w:t>P</w:t>
      </w:r>
      <w:r w:rsidR="00C04E2F" w:rsidRPr="001C2A83">
        <w:rPr>
          <w:rFonts w:ascii="Trebuchet MS" w:hAnsi="Trebuchet MS"/>
          <w:b/>
          <w:noProof/>
          <w:sz w:val="22"/>
          <w:szCs w:val="22"/>
        </w:rPr>
        <w:t xml:space="preserve">rovision </w:t>
      </w:r>
      <w:bookmarkStart w:id="1" w:name="_Hlk72165104"/>
      <w:r w:rsidR="00D813A8" w:rsidRPr="001C2A83">
        <w:rPr>
          <w:rFonts w:ascii="Trebuchet MS" w:hAnsi="Trebuchet MS"/>
          <w:b/>
          <w:noProof/>
          <w:sz w:val="22"/>
          <w:szCs w:val="22"/>
        </w:rPr>
        <w:t xml:space="preserve">of Consultancy for </w:t>
      </w:r>
      <w:r w:rsidR="00D813A8" w:rsidRPr="001C2A83">
        <w:rPr>
          <w:rFonts w:ascii="Trebuchet MS" w:eastAsia="Trebuchet MS" w:hAnsi="Trebuchet MS" w:cs="Trebuchet MS"/>
          <w:b/>
          <w:sz w:val="22"/>
          <w:szCs w:val="22"/>
        </w:rPr>
        <w:t xml:space="preserve">Commonwealth Member Countries Nationally Determined Contributions (NDC) </w:t>
      </w:r>
      <w:r w:rsidR="00381085">
        <w:rPr>
          <w:rFonts w:ascii="Trebuchet MS" w:eastAsia="Trebuchet MS" w:hAnsi="Trebuchet MS" w:cs="Trebuchet MS"/>
          <w:b/>
          <w:sz w:val="22"/>
          <w:szCs w:val="22"/>
        </w:rPr>
        <w:t>Ocean-based Actions</w:t>
      </w:r>
      <w:r w:rsidR="000E112B">
        <w:rPr>
          <w:rFonts w:ascii="Trebuchet MS" w:eastAsia="Trebuchet MS" w:hAnsi="Trebuchet MS" w:cs="Trebuchet MS"/>
          <w:b/>
          <w:sz w:val="22"/>
          <w:szCs w:val="22"/>
        </w:rPr>
        <w:t xml:space="preserve"> Analysis </w:t>
      </w:r>
    </w:p>
    <w:bookmarkEnd w:id="0"/>
    <w:p w14:paraId="2DA76949" w14:textId="50A978D9" w:rsidR="006048FD" w:rsidRPr="001C2A83" w:rsidRDefault="006048FD" w:rsidP="00513D10">
      <w:pPr>
        <w:jc w:val="center"/>
        <w:rPr>
          <w:rFonts w:ascii="Trebuchet MS" w:hAnsi="Trebuchet MS"/>
          <w:b/>
          <w:sz w:val="22"/>
          <w:szCs w:val="22"/>
        </w:rPr>
      </w:pPr>
    </w:p>
    <w:p w14:paraId="0A7ED330" w14:textId="77777777" w:rsidR="00877B02" w:rsidRPr="001C2A83" w:rsidRDefault="00877B02" w:rsidP="00177379">
      <w:pPr>
        <w:jc w:val="center"/>
        <w:rPr>
          <w:rFonts w:ascii="Trebuchet MS" w:hAnsi="Trebuchet MS"/>
          <w:b/>
          <w:noProof/>
          <w:color w:val="000000" w:themeColor="text1"/>
          <w:sz w:val="22"/>
          <w:szCs w:val="22"/>
        </w:rPr>
      </w:pPr>
    </w:p>
    <w:bookmarkEnd w:id="1"/>
    <w:p w14:paraId="3E789EB8" w14:textId="77777777" w:rsidR="003F5453" w:rsidRPr="001C2A83" w:rsidRDefault="003F5453" w:rsidP="00177379">
      <w:pPr>
        <w:jc w:val="center"/>
        <w:rPr>
          <w:rFonts w:ascii="Trebuchet MS" w:hAnsi="Trebuchet MS"/>
          <w:noProof/>
          <w:color w:val="000000" w:themeColor="text1"/>
          <w:sz w:val="22"/>
          <w:szCs w:val="22"/>
        </w:rPr>
      </w:pPr>
    </w:p>
    <w:p w14:paraId="346DE138" w14:textId="76D9EF85" w:rsidR="00C04E2F" w:rsidRPr="001C2A83" w:rsidRDefault="00381085"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September</w:t>
      </w:r>
      <w:r w:rsidR="00C575F0" w:rsidRPr="001C2A83">
        <w:rPr>
          <w:rFonts w:ascii="Trebuchet MS" w:hAnsi="Trebuchet MS"/>
          <w:b/>
          <w:noProof/>
          <w:color w:val="000000" w:themeColor="text1"/>
          <w:sz w:val="22"/>
          <w:szCs w:val="22"/>
        </w:rPr>
        <w:t xml:space="preserve"> </w:t>
      </w:r>
      <w:r w:rsidR="006C0D6E" w:rsidRPr="001C2A83">
        <w:rPr>
          <w:rFonts w:ascii="Trebuchet MS" w:hAnsi="Trebuchet MS"/>
          <w:b/>
          <w:noProof/>
          <w:color w:val="000000" w:themeColor="text1"/>
          <w:sz w:val="22"/>
          <w:szCs w:val="22"/>
        </w:rPr>
        <w:t>202</w:t>
      </w:r>
      <w:r w:rsidR="00D813A8" w:rsidRPr="001C2A83">
        <w:rPr>
          <w:rFonts w:ascii="Trebuchet MS" w:hAnsi="Trebuchet MS"/>
          <w:b/>
          <w:noProof/>
          <w:color w:val="000000" w:themeColor="text1"/>
          <w:sz w:val="22"/>
          <w:szCs w:val="22"/>
        </w:rPr>
        <w:t>2</w:t>
      </w:r>
    </w:p>
    <w:p w14:paraId="3907CE07" w14:textId="72ED7C0C" w:rsidR="009E7CB8" w:rsidRDefault="009E7CB8" w:rsidP="00177379">
      <w:pPr>
        <w:jc w:val="both"/>
        <w:rPr>
          <w:rFonts w:ascii="Trebuchet MS" w:hAnsi="Trebuchet MS"/>
          <w:b/>
          <w:noProof/>
          <w:color w:val="000000" w:themeColor="text1"/>
          <w:sz w:val="22"/>
          <w:szCs w:val="22"/>
        </w:rPr>
      </w:pPr>
    </w:p>
    <w:p w14:paraId="1BBCDEDC" w14:textId="37BE5332" w:rsidR="006D0E6B" w:rsidRDefault="006D0E6B" w:rsidP="00177379">
      <w:pPr>
        <w:jc w:val="both"/>
        <w:rPr>
          <w:rFonts w:ascii="Trebuchet MS" w:hAnsi="Trebuchet MS"/>
          <w:b/>
          <w:noProof/>
          <w:color w:val="000000" w:themeColor="text1"/>
          <w:sz w:val="22"/>
          <w:szCs w:val="22"/>
        </w:rPr>
      </w:pPr>
    </w:p>
    <w:p w14:paraId="1B8A84A0" w14:textId="2C0EB156" w:rsidR="006D0E6B" w:rsidRDefault="006D0E6B" w:rsidP="00177379">
      <w:pPr>
        <w:jc w:val="both"/>
        <w:rPr>
          <w:rFonts w:ascii="Trebuchet MS" w:hAnsi="Trebuchet MS"/>
          <w:b/>
          <w:noProof/>
          <w:color w:val="000000" w:themeColor="text1"/>
          <w:sz w:val="22"/>
          <w:szCs w:val="22"/>
        </w:rPr>
      </w:pPr>
    </w:p>
    <w:p w14:paraId="4AB60775" w14:textId="77777777" w:rsidR="006D0E6B" w:rsidRPr="001C2A83" w:rsidRDefault="006D0E6B" w:rsidP="00177379">
      <w:pPr>
        <w:jc w:val="both"/>
        <w:rPr>
          <w:rFonts w:ascii="Trebuchet MS" w:hAnsi="Trebuchet MS"/>
          <w:b/>
          <w:noProof/>
          <w:color w:val="000000" w:themeColor="text1"/>
          <w:sz w:val="22"/>
          <w:szCs w:val="22"/>
        </w:rPr>
      </w:pPr>
    </w:p>
    <w:p w14:paraId="7B77A2C1" w14:textId="77777777" w:rsidR="008C1453" w:rsidRPr="001C2A83" w:rsidRDefault="008C1453" w:rsidP="00177379">
      <w:pPr>
        <w:jc w:val="both"/>
        <w:rPr>
          <w:rFonts w:ascii="Trebuchet MS" w:hAnsi="Trebuchet MS"/>
          <w:b/>
          <w:noProof/>
          <w:color w:val="000000" w:themeColor="text1"/>
          <w:sz w:val="22"/>
          <w:szCs w:val="22"/>
        </w:rPr>
      </w:pPr>
    </w:p>
    <w:p w14:paraId="37ABD082" w14:textId="77777777" w:rsidR="008C1453" w:rsidRPr="001C2A83"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1C2A83" w14:paraId="0F0B68A7" w14:textId="77777777" w:rsidTr="005E3907">
        <w:tc>
          <w:tcPr>
            <w:tcW w:w="3544" w:type="dxa"/>
          </w:tcPr>
          <w:p w14:paraId="556AD195" w14:textId="2B21FB01" w:rsidR="005E3907" w:rsidRPr="001C2A83" w:rsidRDefault="001025E8" w:rsidP="00177379">
            <w:pPr>
              <w:jc w:val="both"/>
              <w:rPr>
                <w:rFonts w:ascii="Trebuchet MS" w:hAnsi="Trebuchet MS"/>
                <w:b/>
                <w:noProof/>
                <w:sz w:val="22"/>
                <w:szCs w:val="22"/>
              </w:rPr>
            </w:pPr>
            <w:r w:rsidRPr="001C2A83">
              <w:rPr>
                <w:rFonts w:ascii="Trebuchet MS" w:hAnsi="Trebuchet MS"/>
                <w:b/>
                <w:noProof/>
                <w:sz w:val="22"/>
                <w:szCs w:val="22"/>
              </w:rPr>
              <w:t xml:space="preserve">Project </w:t>
            </w:r>
            <w:r w:rsidR="00C04E2F" w:rsidRPr="001C2A83">
              <w:rPr>
                <w:rFonts w:ascii="Trebuchet MS" w:hAnsi="Trebuchet MS"/>
                <w:b/>
                <w:noProof/>
                <w:sz w:val="22"/>
                <w:szCs w:val="22"/>
              </w:rPr>
              <w:t xml:space="preserve">Reference </w:t>
            </w:r>
            <w:r w:rsidR="00B70AE2" w:rsidRPr="001C2A83">
              <w:rPr>
                <w:rFonts w:ascii="Trebuchet MS" w:hAnsi="Trebuchet MS"/>
                <w:b/>
                <w:noProof/>
                <w:sz w:val="22"/>
                <w:szCs w:val="22"/>
              </w:rPr>
              <w:t xml:space="preserve"> </w:t>
            </w:r>
            <w:r w:rsidR="00C04E2F" w:rsidRPr="001C2A83">
              <w:rPr>
                <w:rFonts w:ascii="Trebuchet MS" w:hAnsi="Trebuchet MS"/>
                <w:b/>
                <w:noProof/>
                <w:sz w:val="22"/>
                <w:szCs w:val="22"/>
              </w:rPr>
              <w:t>Number:</w:t>
            </w:r>
          </w:p>
        </w:tc>
        <w:tc>
          <w:tcPr>
            <w:tcW w:w="5747" w:type="dxa"/>
          </w:tcPr>
          <w:p w14:paraId="7DF73078" w14:textId="24AE3B81" w:rsidR="005E3907" w:rsidRPr="001C2A83" w:rsidRDefault="00381085" w:rsidP="00177379">
            <w:pPr>
              <w:jc w:val="both"/>
              <w:rPr>
                <w:rFonts w:ascii="Trebuchet MS" w:hAnsi="Trebuchet MS"/>
                <w:b/>
                <w:noProof/>
                <w:sz w:val="22"/>
                <w:szCs w:val="22"/>
              </w:rPr>
            </w:pPr>
            <w:bookmarkStart w:id="2" w:name="_Hlk97909268"/>
            <w:r>
              <w:rPr>
                <w:rFonts w:ascii="Trebuchet MS" w:hAnsi="Trebuchet MS"/>
                <w:b/>
                <w:noProof/>
                <w:sz w:val="22"/>
                <w:szCs w:val="22"/>
              </w:rPr>
              <w:t>TONRD</w:t>
            </w:r>
            <w:r w:rsidR="00F05D9A" w:rsidRPr="001C2A83">
              <w:rPr>
                <w:rFonts w:ascii="Trebuchet MS" w:hAnsi="Trebuchet MS"/>
                <w:b/>
                <w:noProof/>
                <w:sz w:val="22"/>
                <w:szCs w:val="22"/>
              </w:rPr>
              <w:t>/</w:t>
            </w:r>
            <w:r>
              <w:rPr>
                <w:rFonts w:ascii="Trebuchet MS" w:hAnsi="Trebuchet MS"/>
                <w:b/>
                <w:noProof/>
                <w:sz w:val="22"/>
                <w:szCs w:val="22"/>
              </w:rPr>
              <w:t>CBC</w:t>
            </w:r>
            <w:r w:rsidR="00F05D9A" w:rsidRPr="001C2A83">
              <w:rPr>
                <w:rFonts w:ascii="Trebuchet MS" w:hAnsi="Trebuchet MS"/>
                <w:b/>
                <w:noProof/>
                <w:sz w:val="22"/>
                <w:szCs w:val="22"/>
              </w:rPr>
              <w:t>/</w:t>
            </w:r>
            <w:r>
              <w:rPr>
                <w:rFonts w:ascii="Trebuchet MS" w:hAnsi="Trebuchet MS"/>
                <w:b/>
                <w:noProof/>
                <w:sz w:val="22"/>
                <w:szCs w:val="22"/>
              </w:rPr>
              <w:t>OC</w:t>
            </w:r>
            <w:r w:rsidR="00F05D9A" w:rsidRPr="001C2A83">
              <w:rPr>
                <w:rFonts w:ascii="Trebuchet MS" w:hAnsi="Trebuchet MS"/>
                <w:b/>
                <w:noProof/>
                <w:sz w:val="22"/>
                <w:szCs w:val="22"/>
              </w:rPr>
              <w:t>/22</w:t>
            </w:r>
            <w:bookmarkEnd w:id="2"/>
            <w:r>
              <w:rPr>
                <w:rFonts w:ascii="Trebuchet MS" w:hAnsi="Trebuchet MS"/>
                <w:b/>
                <w:noProof/>
                <w:sz w:val="22"/>
                <w:szCs w:val="22"/>
              </w:rPr>
              <w:t>/1</w:t>
            </w:r>
          </w:p>
        </w:tc>
      </w:tr>
      <w:tr w:rsidR="00C04E2F" w:rsidRPr="001C2A83" w14:paraId="5A82F7F5" w14:textId="77777777" w:rsidTr="005E3907">
        <w:tc>
          <w:tcPr>
            <w:tcW w:w="3544" w:type="dxa"/>
          </w:tcPr>
          <w:p w14:paraId="43BA884A" w14:textId="77777777" w:rsidR="00C04E2F" w:rsidRPr="001C2A83" w:rsidRDefault="00C04E2F" w:rsidP="00177379">
            <w:pPr>
              <w:jc w:val="both"/>
              <w:rPr>
                <w:rFonts w:ascii="Trebuchet MS" w:hAnsi="Trebuchet MS"/>
                <w:b/>
                <w:noProof/>
                <w:sz w:val="22"/>
                <w:szCs w:val="22"/>
              </w:rPr>
            </w:pPr>
          </w:p>
        </w:tc>
        <w:tc>
          <w:tcPr>
            <w:tcW w:w="5747" w:type="dxa"/>
          </w:tcPr>
          <w:p w14:paraId="660B4C82" w14:textId="77777777" w:rsidR="00C04E2F" w:rsidRPr="001C2A83" w:rsidRDefault="00C04E2F" w:rsidP="00177379">
            <w:pPr>
              <w:jc w:val="both"/>
              <w:rPr>
                <w:rFonts w:ascii="Trebuchet MS" w:hAnsi="Trebuchet MS"/>
                <w:b/>
                <w:noProof/>
                <w:sz w:val="22"/>
                <w:szCs w:val="22"/>
              </w:rPr>
            </w:pPr>
          </w:p>
        </w:tc>
      </w:tr>
      <w:tr w:rsidR="00391816" w:rsidRPr="001C2A83" w14:paraId="13810BAA" w14:textId="77777777" w:rsidTr="005E3907">
        <w:tc>
          <w:tcPr>
            <w:tcW w:w="3544" w:type="dxa"/>
          </w:tcPr>
          <w:p w14:paraId="6D6F5EF2" w14:textId="77777777" w:rsidR="00C04E2F" w:rsidRPr="001C2A83" w:rsidRDefault="00C04E2F" w:rsidP="00177379">
            <w:pPr>
              <w:jc w:val="both"/>
              <w:rPr>
                <w:rFonts w:ascii="Trebuchet MS" w:hAnsi="Trebuchet MS"/>
                <w:b/>
                <w:noProof/>
                <w:sz w:val="22"/>
                <w:szCs w:val="22"/>
              </w:rPr>
            </w:pPr>
            <w:r w:rsidRPr="001C2A83">
              <w:rPr>
                <w:rFonts w:ascii="Trebuchet MS" w:hAnsi="Trebuchet MS"/>
                <w:b/>
                <w:noProof/>
                <w:sz w:val="22"/>
                <w:szCs w:val="22"/>
              </w:rPr>
              <w:t>Return Date:</w:t>
            </w:r>
          </w:p>
        </w:tc>
        <w:tc>
          <w:tcPr>
            <w:tcW w:w="5747" w:type="dxa"/>
          </w:tcPr>
          <w:p w14:paraId="649A6E29" w14:textId="77681BB7" w:rsidR="00C04E2F" w:rsidRPr="001C2A83" w:rsidRDefault="00381085" w:rsidP="00082252">
            <w:pPr>
              <w:jc w:val="both"/>
              <w:rPr>
                <w:rFonts w:ascii="Trebuchet MS" w:hAnsi="Trebuchet MS"/>
                <w:b/>
                <w:noProof/>
                <w:sz w:val="22"/>
                <w:szCs w:val="22"/>
              </w:rPr>
            </w:pPr>
            <w:r>
              <w:rPr>
                <w:rFonts w:ascii="Trebuchet MS" w:hAnsi="Trebuchet MS"/>
                <w:b/>
                <w:noProof/>
                <w:sz w:val="22"/>
                <w:szCs w:val="22"/>
              </w:rPr>
              <w:t>2</w:t>
            </w:r>
            <w:r w:rsidR="00E53F37">
              <w:rPr>
                <w:rFonts w:ascii="Trebuchet MS" w:hAnsi="Trebuchet MS"/>
                <w:b/>
                <w:noProof/>
                <w:sz w:val="22"/>
                <w:szCs w:val="22"/>
              </w:rPr>
              <w:t>6</w:t>
            </w:r>
            <w:r w:rsidR="00E42177" w:rsidRPr="001C2A83">
              <w:rPr>
                <w:rFonts w:ascii="Trebuchet MS" w:hAnsi="Trebuchet MS"/>
                <w:b/>
                <w:noProof/>
                <w:sz w:val="22"/>
                <w:szCs w:val="22"/>
              </w:rPr>
              <w:t>-0</w:t>
            </w:r>
            <w:r>
              <w:rPr>
                <w:rFonts w:ascii="Trebuchet MS" w:hAnsi="Trebuchet MS"/>
                <w:b/>
                <w:noProof/>
                <w:sz w:val="22"/>
                <w:szCs w:val="22"/>
              </w:rPr>
              <w:t>9</w:t>
            </w:r>
            <w:r w:rsidR="00E42177" w:rsidRPr="001C2A83">
              <w:rPr>
                <w:rFonts w:ascii="Trebuchet MS" w:hAnsi="Trebuchet MS"/>
                <w:b/>
                <w:noProof/>
                <w:sz w:val="22"/>
                <w:szCs w:val="22"/>
              </w:rPr>
              <w:t>-202</w:t>
            </w:r>
            <w:r w:rsidR="00BC2CB5" w:rsidRPr="001C2A83">
              <w:rPr>
                <w:rFonts w:ascii="Trebuchet MS" w:hAnsi="Trebuchet MS"/>
                <w:b/>
                <w:noProof/>
                <w:sz w:val="22"/>
                <w:szCs w:val="22"/>
              </w:rPr>
              <w:t>2</w:t>
            </w:r>
          </w:p>
        </w:tc>
      </w:tr>
      <w:tr w:rsidR="005E3907" w:rsidRPr="001C2A83" w14:paraId="6F10C151" w14:textId="77777777" w:rsidTr="00015B82">
        <w:trPr>
          <w:trHeight w:val="80"/>
        </w:trPr>
        <w:tc>
          <w:tcPr>
            <w:tcW w:w="3544" w:type="dxa"/>
          </w:tcPr>
          <w:p w14:paraId="58A93A65" w14:textId="77777777" w:rsidR="005E3907" w:rsidRPr="001C2A83" w:rsidRDefault="005E3907" w:rsidP="00177379">
            <w:pPr>
              <w:jc w:val="both"/>
              <w:rPr>
                <w:rFonts w:ascii="Trebuchet MS" w:hAnsi="Trebuchet MS"/>
                <w:b/>
                <w:noProof/>
                <w:sz w:val="22"/>
                <w:szCs w:val="22"/>
              </w:rPr>
            </w:pPr>
          </w:p>
        </w:tc>
        <w:tc>
          <w:tcPr>
            <w:tcW w:w="5747" w:type="dxa"/>
          </w:tcPr>
          <w:p w14:paraId="6F321306" w14:textId="77777777" w:rsidR="005E3907" w:rsidRPr="001C2A83" w:rsidRDefault="005E3907" w:rsidP="00177379">
            <w:pPr>
              <w:jc w:val="both"/>
              <w:rPr>
                <w:rFonts w:ascii="Trebuchet MS" w:hAnsi="Trebuchet MS"/>
                <w:b/>
                <w:noProof/>
                <w:sz w:val="22"/>
                <w:szCs w:val="22"/>
              </w:rPr>
            </w:pPr>
          </w:p>
        </w:tc>
      </w:tr>
      <w:tr w:rsidR="005E3907" w:rsidRPr="001C2A83" w14:paraId="4B4D1198" w14:textId="77777777" w:rsidTr="005E3907">
        <w:tc>
          <w:tcPr>
            <w:tcW w:w="3544" w:type="dxa"/>
          </w:tcPr>
          <w:p w14:paraId="70D52F3E" w14:textId="77777777" w:rsidR="005E3907" w:rsidRPr="001C2A83" w:rsidRDefault="005E3907" w:rsidP="00177379">
            <w:pPr>
              <w:jc w:val="both"/>
              <w:rPr>
                <w:rFonts w:ascii="Trebuchet MS" w:hAnsi="Trebuchet MS"/>
                <w:b/>
                <w:noProof/>
                <w:sz w:val="22"/>
                <w:szCs w:val="22"/>
              </w:rPr>
            </w:pPr>
            <w:r w:rsidRPr="001C2A83">
              <w:rPr>
                <w:rFonts w:ascii="Trebuchet MS" w:hAnsi="Trebuchet MS"/>
                <w:b/>
                <w:noProof/>
                <w:sz w:val="22"/>
                <w:szCs w:val="22"/>
              </w:rPr>
              <w:t>Contract Award:</w:t>
            </w:r>
            <w:r w:rsidRPr="001C2A83">
              <w:rPr>
                <w:rFonts w:ascii="Trebuchet MS" w:hAnsi="Trebuchet MS"/>
                <w:b/>
                <w:noProof/>
                <w:sz w:val="22"/>
                <w:szCs w:val="22"/>
              </w:rPr>
              <w:tab/>
            </w:r>
          </w:p>
        </w:tc>
        <w:tc>
          <w:tcPr>
            <w:tcW w:w="5747" w:type="dxa"/>
          </w:tcPr>
          <w:p w14:paraId="3D82503D" w14:textId="01C2C676" w:rsidR="005E3907" w:rsidRPr="001C2A83" w:rsidRDefault="00381085" w:rsidP="00177379">
            <w:pPr>
              <w:jc w:val="both"/>
              <w:rPr>
                <w:rFonts w:ascii="Trebuchet MS" w:hAnsi="Trebuchet MS"/>
                <w:b/>
                <w:noProof/>
                <w:sz w:val="22"/>
                <w:szCs w:val="22"/>
              </w:rPr>
            </w:pPr>
            <w:r>
              <w:rPr>
                <w:rFonts w:ascii="Trebuchet MS" w:hAnsi="Trebuchet MS"/>
                <w:b/>
                <w:noProof/>
                <w:sz w:val="22"/>
                <w:szCs w:val="22"/>
              </w:rPr>
              <w:t>October 2022</w:t>
            </w:r>
          </w:p>
        </w:tc>
      </w:tr>
      <w:tr w:rsidR="005E3907" w:rsidRPr="001C2A83" w14:paraId="29ED8B56" w14:textId="77777777" w:rsidTr="005E3907">
        <w:tc>
          <w:tcPr>
            <w:tcW w:w="3544" w:type="dxa"/>
          </w:tcPr>
          <w:p w14:paraId="66A8E176" w14:textId="77777777" w:rsidR="005E3907" w:rsidRPr="001C2A83" w:rsidRDefault="005E3907" w:rsidP="00177379">
            <w:pPr>
              <w:jc w:val="both"/>
              <w:rPr>
                <w:rFonts w:ascii="Trebuchet MS" w:hAnsi="Trebuchet MS"/>
                <w:b/>
                <w:noProof/>
                <w:sz w:val="22"/>
                <w:szCs w:val="22"/>
              </w:rPr>
            </w:pPr>
          </w:p>
        </w:tc>
        <w:tc>
          <w:tcPr>
            <w:tcW w:w="5747" w:type="dxa"/>
          </w:tcPr>
          <w:p w14:paraId="77DE659F" w14:textId="77777777" w:rsidR="005E3907" w:rsidRPr="001C2A83" w:rsidRDefault="005E3907" w:rsidP="00177379">
            <w:pPr>
              <w:jc w:val="both"/>
              <w:rPr>
                <w:rFonts w:ascii="Trebuchet MS" w:hAnsi="Trebuchet MS"/>
                <w:b/>
                <w:noProof/>
                <w:sz w:val="22"/>
                <w:szCs w:val="22"/>
              </w:rPr>
            </w:pPr>
          </w:p>
        </w:tc>
      </w:tr>
      <w:tr w:rsidR="00391816" w:rsidRPr="001C2A83" w14:paraId="7B9D6DA8" w14:textId="77777777" w:rsidTr="005E3907">
        <w:tc>
          <w:tcPr>
            <w:tcW w:w="3544" w:type="dxa"/>
          </w:tcPr>
          <w:p w14:paraId="19071E6A" w14:textId="77777777" w:rsidR="005E3907" w:rsidRPr="001C2A83" w:rsidRDefault="00C04E2F" w:rsidP="00177379">
            <w:pPr>
              <w:jc w:val="both"/>
              <w:rPr>
                <w:rFonts w:ascii="Trebuchet MS" w:hAnsi="Trebuchet MS"/>
                <w:b/>
                <w:noProof/>
                <w:sz w:val="22"/>
                <w:szCs w:val="22"/>
              </w:rPr>
            </w:pPr>
            <w:bookmarkStart w:id="3" w:name="_Hlk72165330"/>
            <w:r w:rsidRPr="001C2A83">
              <w:rPr>
                <w:rFonts w:ascii="Trebuchet MS" w:hAnsi="Trebuchet MS"/>
                <w:b/>
                <w:noProof/>
                <w:sz w:val="22"/>
                <w:szCs w:val="22"/>
              </w:rPr>
              <w:t>Contact Email</w:t>
            </w:r>
            <w:r w:rsidR="005E3907" w:rsidRPr="001C2A83">
              <w:rPr>
                <w:rFonts w:ascii="Trebuchet MS" w:hAnsi="Trebuchet MS"/>
                <w:b/>
                <w:noProof/>
                <w:sz w:val="22"/>
                <w:szCs w:val="22"/>
              </w:rPr>
              <w:t>:</w:t>
            </w:r>
          </w:p>
        </w:tc>
        <w:tc>
          <w:tcPr>
            <w:tcW w:w="5747" w:type="dxa"/>
          </w:tcPr>
          <w:p w14:paraId="534ECD83" w14:textId="22AA9345" w:rsidR="005E3907" w:rsidRPr="001C2A83" w:rsidRDefault="00000000" w:rsidP="00177379">
            <w:pPr>
              <w:jc w:val="both"/>
              <w:rPr>
                <w:rFonts w:ascii="Trebuchet MS" w:hAnsi="Trebuchet MS"/>
                <w:bCs/>
                <w:noProof/>
                <w:sz w:val="22"/>
                <w:szCs w:val="22"/>
              </w:rPr>
            </w:pPr>
            <w:hyperlink r:id="rId12" w:history="1">
              <w:r w:rsidR="00381085" w:rsidRPr="00C326C5">
                <w:rPr>
                  <w:rStyle w:val="Hyperlink"/>
                  <w:rFonts w:ascii="Trebuchet MS" w:hAnsi="Trebuchet MS"/>
                  <w:bCs/>
                  <w:noProof/>
                  <w:sz w:val="22"/>
                  <w:szCs w:val="22"/>
                </w:rPr>
                <w:t>Bluecharter@commonwealth.int</w:t>
              </w:r>
            </w:hyperlink>
          </w:p>
          <w:p w14:paraId="41267684" w14:textId="377309E1" w:rsidR="009D54CF" w:rsidRPr="001C2A83" w:rsidRDefault="009D54CF" w:rsidP="00177379">
            <w:pPr>
              <w:jc w:val="both"/>
              <w:rPr>
                <w:rFonts w:ascii="Trebuchet MS" w:hAnsi="Trebuchet MS"/>
                <w:b/>
                <w:noProof/>
                <w:sz w:val="22"/>
                <w:szCs w:val="22"/>
              </w:rPr>
            </w:pPr>
          </w:p>
        </w:tc>
      </w:tr>
      <w:bookmarkEnd w:id="3"/>
    </w:tbl>
    <w:p w14:paraId="6184BFB7" w14:textId="77777777" w:rsidR="00E4519B" w:rsidRPr="001C2A83" w:rsidRDefault="00E4519B" w:rsidP="00177379">
      <w:pPr>
        <w:jc w:val="both"/>
        <w:rPr>
          <w:rFonts w:ascii="Trebuchet MS" w:hAnsi="Trebuchet MS"/>
          <w:b/>
          <w:noProof/>
          <w:color w:val="000000" w:themeColor="text1"/>
          <w:sz w:val="22"/>
          <w:szCs w:val="22"/>
        </w:rPr>
      </w:pPr>
    </w:p>
    <w:p w14:paraId="3CBBA8B8" w14:textId="77777777" w:rsidR="005E3907" w:rsidRPr="001C2A83"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1C2A83">
        <w:rPr>
          <w:rFonts w:ascii="Trebuchet MS" w:hAnsi="Trebuchet MS"/>
          <w:b/>
          <w:noProof/>
          <w:color w:val="000000" w:themeColor="text1"/>
          <w:sz w:val="22"/>
          <w:szCs w:val="22"/>
        </w:rPr>
        <w:br w:type="page"/>
      </w:r>
    </w:p>
    <w:p w14:paraId="14CD90ED" w14:textId="77777777" w:rsidR="00641008" w:rsidRPr="001C2A83" w:rsidRDefault="00641008" w:rsidP="001C2A83">
      <w:pPr>
        <w:pStyle w:val="Heading1"/>
        <w:numPr>
          <w:ilvl w:val="0"/>
          <w:numId w:val="0"/>
        </w:numPr>
        <w:ind w:left="360" w:hanging="360"/>
        <w:jc w:val="both"/>
        <w:rPr>
          <w:sz w:val="22"/>
          <w:szCs w:val="22"/>
        </w:rPr>
      </w:pPr>
      <w:bookmarkStart w:id="4" w:name="_Toc473901676"/>
    </w:p>
    <w:p w14:paraId="07BD2D9B" w14:textId="7B00E9C5" w:rsidR="00B061F2" w:rsidRPr="001C2A83" w:rsidRDefault="00B061F2" w:rsidP="00221DB1">
      <w:pPr>
        <w:pStyle w:val="Heading1"/>
        <w:numPr>
          <w:ilvl w:val="0"/>
          <w:numId w:val="14"/>
        </w:numPr>
        <w:jc w:val="both"/>
        <w:rPr>
          <w:sz w:val="22"/>
          <w:szCs w:val="22"/>
        </w:rPr>
      </w:pPr>
      <w:r w:rsidRPr="001C2A83">
        <w:rPr>
          <w:noProof/>
          <w:sz w:val="22"/>
          <w:szCs w:val="22"/>
        </w:rPr>
        <w:t>Introduction</w:t>
      </w:r>
      <w:bookmarkEnd w:id="4"/>
      <w:r w:rsidR="00F34C90" w:rsidRPr="001C2A83">
        <w:rPr>
          <w:noProof/>
          <w:sz w:val="22"/>
          <w:szCs w:val="22"/>
        </w:rPr>
        <w:t xml:space="preserve"> and Purpose</w:t>
      </w:r>
    </w:p>
    <w:p w14:paraId="7F8B523F" w14:textId="77777777" w:rsidR="00B061F2" w:rsidRPr="001C2A83" w:rsidRDefault="00B061F2" w:rsidP="001C2A83">
      <w:pPr>
        <w:spacing w:line="276" w:lineRule="auto"/>
        <w:jc w:val="both"/>
        <w:rPr>
          <w:rFonts w:ascii="Trebuchet MS" w:hAnsi="Trebuchet MS"/>
          <w:noProof/>
          <w:color w:val="000000" w:themeColor="text1"/>
          <w:sz w:val="22"/>
          <w:szCs w:val="22"/>
        </w:rPr>
      </w:pPr>
      <w:bookmarkStart w:id="5" w:name="_Hlk98317410"/>
    </w:p>
    <w:p w14:paraId="786E16E0" w14:textId="77777777" w:rsidR="00381085" w:rsidRPr="00381085" w:rsidRDefault="00381085" w:rsidP="00381085">
      <w:pPr>
        <w:pStyle w:val="Default"/>
        <w:jc w:val="both"/>
        <w:rPr>
          <w:rFonts w:ascii="Trebuchet MS" w:hAnsi="Trebuchet MS" w:cs="Times New Roman"/>
          <w:noProof/>
          <w:color w:val="000000" w:themeColor="text1"/>
          <w:sz w:val="22"/>
          <w:szCs w:val="22"/>
          <w:lang w:val="en-GB"/>
        </w:rPr>
      </w:pPr>
      <w:bookmarkStart w:id="6" w:name="_Toc473901678"/>
      <w:bookmarkEnd w:id="5"/>
      <w:r w:rsidRPr="00381085">
        <w:rPr>
          <w:rFonts w:ascii="Trebuchet MS" w:hAnsi="Trebuchet MS" w:cs="Times New Roman"/>
          <w:noProof/>
          <w:color w:val="000000" w:themeColor="text1"/>
          <w:sz w:val="22"/>
          <w:szCs w:val="22"/>
          <w:lang w:val="en-GB"/>
        </w:rPr>
        <w:t xml:space="preserve">The Commonwealth Blue Charter (CBC) was adopted at the Commonwealth Heads of Government Meeting (CHOGM) in 2018. It is a globally unique agreement to cooperate in actively addressing ocean-related challenges and commitments. Interest has been high, with 46 Commonwealth countries having joined one or more of the country-led Action Groups (AGs). </w:t>
      </w:r>
    </w:p>
    <w:p w14:paraId="32708204" w14:textId="77777777" w:rsidR="00381085" w:rsidRPr="00381085" w:rsidRDefault="00381085" w:rsidP="00381085">
      <w:pPr>
        <w:pStyle w:val="Default"/>
        <w:jc w:val="both"/>
        <w:rPr>
          <w:rFonts w:ascii="Trebuchet MS" w:hAnsi="Trebuchet MS" w:cs="Times New Roman"/>
          <w:noProof/>
          <w:color w:val="000000" w:themeColor="text1"/>
          <w:sz w:val="22"/>
          <w:szCs w:val="22"/>
          <w:lang w:val="en-GB"/>
        </w:rPr>
      </w:pPr>
    </w:p>
    <w:p w14:paraId="15DE6D9C" w14:textId="09EC7F15" w:rsidR="00381085" w:rsidRDefault="00322CAF" w:rsidP="00381085">
      <w:pPr>
        <w:pStyle w:val="Default"/>
        <w:jc w:val="both"/>
        <w:rPr>
          <w:rFonts w:ascii="Trebuchet MS" w:hAnsi="Trebuchet MS" w:cs="Times New Roman"/>
          <w:noProof/>
          <w:color w:val="000000" w:themeColor="text1"/>
          <w:sz w:val="22"/>
          <w:szCs w:val="22"/>
          <w:lang w:val="en-GB"/>
        </w:rPr>
      </w:pPr>
      <w:r>
        <w:rPr>
          <w:rFonts w:ascii="Trebuchet MS" w:hAnsi="Trebuchet MS" w:cs="Times New Roman"/>
          <w:noProof/>
          <w:color w:val="000000" w:themeColor="text1"/>
          <w:sz w:val="22"/>
          <w:szCs w:val="22"/>
          <w:lang w:val="en-GB"/>
        </w:rPr>
        <w:t>Under the UNFCCC and its accompanying Paris Agreement, a</w:t>
      </w:r>
      <w:r w:rsidR="00381085" w:rsidRPr="00381085">
        <w:rPr>
          <w:rFonts w:ascii="Trebuchet MS" w:hAnsi="Trebuchet MS" w:cs="Times New Roman"/>
          <w:noProof/>
          <w:color w:val="000000" w:themeColor="text1"/>
          <w:sz w:val="22"/>
          <w:szCs w:val="22"/>
          <w:lang w:val="en-GB"/>
        </w:rPr>
        <w:t>mbitious targets to reduce emissions are essential for climate change and ocean health, but by themselves are insufficient</w:t>
      </w:r>
      <w:r w:rsidR="00DC0520">
        <w:rPr>
          <w:rFonts w:ascii="Trebuchet MS" w:hAnsi="Trebuchet MS" w:cs="Times New Roman"/>
          <w:noProof/>
          <w:color w:val="000000" w:themeColor="text1"/>
          <w:sz w:val="22"/>
          <w:szCs w:val="22"/>
          <w:lang w:val="en-GB"/>
        </w:rPr>
        <w:t xml:space="preserve"> to meet </w:t>
      </w:r>
      <w:r w:rsidR="004117B5">
        <w:rPr>
          <w:rFonts w:ascii="Trebuchet MS" w:hAnsi="Trebuchet MS" w:cs="Times New Roman"/>
          <w:noProof/>
          <w:color w:val="000000" w:themeColor="text1"/>
          <w:sz w:val="22"/>
          <w:szCs w:val="22"/>
          <w:lang w:val="en-GB"/>
        </w:rPr>
        <w:t xml:space="preserve">the </w:t>
      </w:r>
      <w:r w:rsidR="005111C2">
        <w:rPr>
          <w:rFonts w:ascii="Trebuchet MS" w:hAnsi="Trebuchet MS" w:cs="Times New Roman"/>
          <w:noProof/>
          <w:color w:val="000000" w:themeColor="text1"/>
          <w:sz w:val="22"/>
          <w:szCs w:val="22"/>
          <w:lang w:val="en-GB"/>
        </w:rPr>
        <w:t xml:space="preserve">marine </w:t>
      </w:r>
      <w:r w:rsidR="004117B5">
        <w:rPr>
          <w:rFonts w:ascii="Trebuchet MS" w:hAnsi="Trebuchet MS" w:cs="Times New Roman"/>
          <w:noProof/>
          <w:color w:val="000000" w:themeColor="text1"/>
          <w:sz w:val="22"/>
          <w:szCs w:val="22"/>
          <w:lang w:val="en-GB"/>
        </w:rPr>
        <w:t>ecosystem objectives of UN SDG-14 and the Convention on Biological Diversity</w:t>
      </w:r>
      <w:r w:rsidR="00381085" w:rsidRPr="00381085">
        <w:rPr>
          <w:rFonts w:ascii="Trebuchet MS" w:hAnsi="Trebuchet MS" w:cs="Times New Roman"/>
          <w:noProof/>
          <w:color w:val="000000" w:themeColor="text1"/>
          <w:sz w:val="22"/>
          <w:szCs w:val="22"/>
          <w:lang w:val="en-GB"/>
        </w:rPr>
        <w:t xml:space="preserve">. Reducing other human-induced stresses on the ocean and restoring natural marine ecosystems is also essential to build </w:t>
      </w:r>
      <w:r w:rsidR="005111C2">
        <w:rPr>
          <w:rFonts w:ascii="Trebuchet MS" w:hAnsi="Trebuchet MS" w:cs="Times New Roman"/>
          <w:noProof/>
          <w:color w:val="000000" w:themeColor="text1"/>
          <w:sz w:val="22"/>
          <w:szCs w:val="22"/>
          <w:lang w:val="en-GB"/>
        </w:rPr>
        <w:t>ocean-</w:t>
      </w:r>
      <w:r w:rsidR="00420758">
        <w:rPr>
          <w:rFonts w:ascii="Trebuchet MS" w:hAnsi="Trebuchet MS" w:cs="Times New Roman"/>
          <w:noProof/>
          <w:color w:val="000000" w:themeColor="text1"/>
          <w:sz w:val="22"/>
          <w:szCs w:val="22"/>
          <w:lang w:val="en-GB"/>
        </w:rPr>
        <w:t xml:space="preserve">climate adaptation, mitigation, and </w:t>
      </w:r>
      <w:r w:rsidR="00381085" w:rsidRPr="00381085">
        <w:rPr>
          <w:rFonts w:ascii="Trebuchet MS" w:hAnsi="Trebuchet MS" w:cs="Times New Roman"/>
          <w:noProof/>
          <w:color w:val="000000" w:themeColor="text1"/>
          <w:sz w:val="22"/>
          <w:szCs w:val="22"/>
          <w:lang w:val="en-GB"/>
        </w:rPr>
        <w:t>resilience.</w:t>
      </w:r>
      <w:r w:rsidR="00381085">
        <w:rPr>
          <w:rFonts w:ascii="Trebuchet MS" w:hAnsi="Trebuchet MS" w:cs="Times New Roman"/>
          <w:noProof/>
          <w:color w:val="000000" w:themeColor="text1"/>
          <w:sz w:val="22"/>
          <w:szCs w:val="22"/>
          <w:lang w:val="en-GB"/>
        </w:rPr>
        <w:t xml:space="preserve"> </w:t>
      </w:r>
      <w:r w:rsidR="00381085" w:rsidRPr="00381085">
        <w:rPr>
          <w:rFonts w:ascii="Trebuchet MS" w:hAnsi="Trebuchet MS" w:cs="Times New Roman"/>
          <w:noProof/>
          <w:color w:val="000000" w:themeColor="text1"/>
          <w:sz w:val="22"/>
          <w:szCs w:val="22"/>
          <w:lang w:val="en-GB"/>
        </w:rPr>
        <w:t xml:space="preserve">Fiji has stepped forward to champion the </w:t>
      </w:r>
      <w:r w:rsidR="00CC4547">
        <w:rPr>
          <w:rFonts w:ascii="Trebuchet MS" w:hAnsi="Trebuchet MS" w:cs="Times New Roman"/>
          <w:noProof/>
          <w:color w:val="000000" w:themeColor="text1"/>
          <w:sz w:val="22"/>
          <w:szCs w:val="22"/>
          <w:lang w:val="en-GB"/>
        </w:rPr>
        <w:t xml:space="preserve">Blue Charter Action Group on </w:t>
      </w:r>
      <w:r w:rsidR="00381085" w:rsidRPr="00381085">
        <w:rPr>
          <w:rFonts w:ascii="Trebuchet MS" w:hAnsi="Trebuchet MS" w:cs="Times New Roman"/>
          <w:noProof/>
          <w:color w:val="000000" w:themeColor="text1"/>
          <w:sz w:val="22"/>
          <w:szCs w:val="22"/>
          <w:lang w:val="en-GB"/>
        </w:rPr>
        <w:t xml:space="preserve">Ocean and Climate Change. This Group </w:t>
      </w:r>
      <w:r w:rsidR="00CC4547">
        <w:rPr>
          <w:rFonts w:ascii="Trebuchet MS" w:hAnsi="Trebuchet MS" w:cs="Times New Roman"/>
          <w:noProof/>
          <w:color w:val="000000" w:themeColor="text1"/>
          <w:sz w:val="22"/>
          <w:szCs w:val="22"/>
          <w:lang w:val="en-GB"/>
        </w:rPr>
        <w:t>is</w:t>
      </w:r>
      <w:r w:rsidR="00381085" w:rsidRPr="00381085">
        <w:rPr>
          <w:rFonts w:ascii="Trebuchet MS" w:hAnsi="Trebuchet MS" w:cs="Times New Roman"/>
          <w:noProof/>
          <w:color w:val="000000" w:themeColor="text1"/>
          <w:sz w:val="22"/>
          <w:szCs w:val="22"/>
          <w:lang w:val="en-GB"/>
        </w:rPr>
        <w:t xml:space="preserve"> work</w:t>
      </w:r>
      <w:r w:rsidR="00CC4547">
        <w:rPr>
          <w:rFonts w:ascii="Trebuchet MS" w:hAnsi="Trebuchet MS" w:cs="Times New Roman"/>
          <w:noProof/>
          <w:color w:val="000000" w:themeColor="text1"/>
          <w:sz w:val="22"/>
          <w:szCs w:val="22"/>
          <w:lang w:val="en-GB"/>
        </w:rPr>
        <w:t>ing</w:t>
      </w:r>
      <w:r w:rsidR="00381085" w:rsidRPr="00381085">
        <w:rPr>
          <w:rFonts w:ascii="Trebuchet MS" w:hAnsi="Trebuchet MS" w:cs="Times New Roman"/>
          <w:noProof/>
          <w:color w:val="000000" w:themeColor="text1"/>
          <w:sz w:val="22"/>
          <w:szCs w:val="22"/>
          <w:lang w:val="en-GB"/>
        </w:rPr>
        <w:t xml:space="preserve"> with existing networks to improve ocean health through climate action.</w:t>
      </w:r>
    </w:p>
    <w:p w14:paraId="0ECE8A66" w14:textId="77777777" w:rsidR="00381085" w:rsidRPr="00381085" w:rsidRDefault="00381085" w:rsidP="00381085">
      <w:pPr>
        <w:pStyle w:val="Default"/>
        <w:jc w:val="both"/>
        <w:rPr>
          <w:rFonts w:ascii="Trebuchet MS" w:hAnsi="Trebuchet MS" w:cs="Times New Roman"/>
          <w:noProof/>
          <w:color w:val="000000" w:themeColor="text1"/>
          <w:sz w:val="22"/>
          <w:szCs w:val="22"/>
          <w:lang w:val="en-GB"/>
        </w:rPr>
      </w:pPr>
    </w:p>
    <w:p w14:paraId="27CB915F" w14:textId="673D7778" w:rsidR="00CC4547" w:rsidRPr="009F0C68" w:rsidRDefault="00381085" w:rsidP="009F0C68">
      <w:pPr>
        <w:jc w:val="both"/>
        <w:rPr>
          <w:rFonts w:ascii="Trebuchet MS" w:hAnsi="Trebuchet MS"/>
          <w:sz w:val="22"/>
          <w:szCs w:val="22"/>
        </w:rPr>
      </w:pPr>
      <w:r w:rsidRPr="00381085">
        <w:rPr>
          <w:rFonts w:ascii="Trebuchet MS" w:hAnsi="Trebuchet MS"/>
          <w:noProof/>
          <w:color w:val="000000" w:themeColor="text1"/>
          <w:sz w:val="22"/>
          <w:szCs w:val="22"/>
        </w:rPr>
        <w:t xml:space="preserve">The Commonwealth Secretariat seeks to </w:t>
      </w:r>
      <w:r w:rsidR="00CC4547" w:rsidRPr="00CC4547">
        <w:rPr>
          <w:rFonts w:ascii="Trebuchet MS" w:hAnsi="Trebuchet MS"/>
          <w:noProof/>
          <w:color w:val="000000" w:themeColor="text1"/>
          <w:sz w:val="22"/>
          <w:szCs w:val="22"/>
        </w:rPr>
        <w:t>engage a qualified Contractor to deliver the Consultancy for the Commonwealth Member Countries Nationally Determined Contributions (NDC)</w:t>
      </w:r>
      <w:r w:rsidR="00CC4547">
        <w:rPr>
          <w:rFonts w:ascii="Trebuchet MS" w:hAnsi="Trebuchet MS"/>
          <w:noProof/>
          <w:color w:val="000000" w:themeColor="text1"/>
          <w:sz w:val="22"/>
          <w:szCs w:val="22"/>
        </w:rPr>
        <w:t xml:space="preserve"> </w:t>
      </w:r>
      <w:r w:rsidR="005111C2">
        <w:rPr>
          <w:rFonts w:ascii="Trebuchet MS" w:hAnsi="Trebuchet MS"/>
          <w:noProof/>
          <w:color w:val="000000" w:themeColor="text1"/>
          <w:sz w:val="22"/>
          <w:szCs w:val="22"/>
        </w:rPr>
        <w:t xml:space="preserve">on </w:t>
      </w:r>
      <w:r w:rsidR="00CC4547">
        <w:rPr>
          <w:rFonts w:ascii="Trebuchet MS" w:hAnsi="Trebuchet MS"/>
          <w:noProof/>
          <w:color w:val="000000" w:themeColor="text1"/>
          <w:sz w:val="22"/>
          <w:szCs w:val="22"/>
        </w:rPr>
        <w:t>Ocean-based Actions.</w:t>
      </w:r>
      <w:r w:rsidR="00CC4547" w:rsidRPr="00CC4547">
        <w:rPr>
          <w:rFonts w:ascii="Trebuchet MS" w:hAnsi="Trebuchet MS"/>
          <w:noProof/>
          <w:color w:val="000000" w:themeColor="text1"/>
          <w:sz w:val="22"/>
          <w:szCs w:val="22"/>
        </w:rPr>
        <w:t xml:space="preserve"> The Consultant will work closely with the Commonwealth Secretariat</w:t>
      </w:r>
      <w:r w:rsidR="00CC4547">
        <w:rPr>
          <w:rFonts w:ascii="Trebuchet MS" w:hAnsi="Trebuchet MS"/>
          <w:noProof/>
          <w:color w:val="000000" w:themeColor="text1"/>
          <w:sz w:val="22"/>
          <w:szCs w:val="22"/>
        </w:rPr>
        <w:t>’s Ocean and</w:t>
      </w:r>
      <w:r w:rsidR="00CC4547" w:rsidRPr="00CC4547">
        <w:rPr>
          <w:rFonts w:ascii="Trebuchet MS" w:hAnsi="Trebuchet MS"/>
          <w:noProof/>
          <w:color w:val="000000" w:themeColor="text1"/>
          <w:sz w:val="22"/>
          <w:szCs w:val="22"/>
        </w:rPr>
        <w:t xml:space="preserve"> Climate Change Sections, to</w:t>
      </w:r>
      <w:r w:rsidR="00CC4547">
        <w:rPr>
          <w:rFonts w:ascii="Trebuchet MS" w:hAnsi="Trebuchet MS"/>
          <w:noProof/>
          <w:color w:val="000000" w:themeColor="text1"/>
          <w:sz w:val="22"/>
          <w:szCs w:val="22"/>
        </w:rPr>
        <w:t xml:space="preserve"> c</w:t>
      </w:r>
      <w:r w:rsidR="00CC4547" w:rsidRPr="00CC4547">
        <w:rPr>
          <w:rFonts w:ascii="Trebuchet MS" w:hAnsi="Trebuchet MS"/>
          <w:noProof/>
          <w:color w:val="000000" w:themeColor="text1"/>
          <w:sz w:val="22"/>
          <w:szCs w:val="22"/>
        </w:rPr>
        <w:t>onduct a</w:t>
      </w:r>
      <w:r w:rsidR="0035671A">
        <w:rPr>
          <w:rFonts w:ascii="Trebuchet MS" w:hAnsi="Trebuchet MS"/>
          <w:noProof/>
          <w:color w:val="000000" w:themeColor="text1"/>
          <w:sz w:val="22"/>
          <w:szCs w:val="22"/>
        </w:rPr>
        <w:t xml:space="preserve"> desktop</w:t>
      </w:r>
      <w:r w:rsidR="00CC4547" w:rsidRPr="00CC4547">
        <w:rPr>
          <w:rFonts w:ascii="Trebuchet MS" w:hAnsi="Trebuchet MS"/>
          <w:noProof/>
          <w:color w:val="000000" w:themeColor="text1"/>
          <w:sz w:val="22"/>
          <w:szCs w:val="22"/>
        </w:rPr>
        <w:t xml:space="preserve"> analysis of the integration of </w:t>
      </w:r>
      <w:r w:rsidR="00CC4547">
        <w:rPr>
          <w:rFonts w:ascii="Trebuchet MS" w:hAnsi="Trebuchet MS"/>
          <w:noProof/>
          <w:color w:val="000000" w:themeColor="text1"/>
          <w:sz w:val="22"/>
          <w:szCs w:val="22"/>
        </w:rPr>
        <w:t>ocean action</w:t>
      </w:r>
      <w:r w:rsidR="000E112B">
        <w:rPr>
          <w:rFonts w:ascii="Trebuchet MS" w:hAnsi="Trebuchet MS"/>
          <w:noProof/>
          <w:color w:val="000000" w:themeColor="text1"/>
          <w:sz w:val="22"/>
          <w:szCs w:val="22"/>
        </w:rPr>
        <w:t>s</w:t>
      </w:r>
      <w:r w:rsidR="00CC4547" w:rsidRPr="00CC4547">
        <w:rPr>
          <w:rFonts w:ascii="Trebuchet MS" w:hAnsi="Trebuchet MS"/>
          <w:noProof/>
          <w:color w:val="000000" w:themeColor="text1"/>
          <w:sz w:val="22"/>
          <w:szCs w:val="22"/>
        </w:rPr>
        <w:t xml:space="preserve"> into the </w:t>
      </w:r>
      <w:r w:rsidR="0035671A">
        <w:rPr>
          <w:rFonts w:ascii="Trebuchet MS" w:hAnsi="Trebuchet MS"/>
          <w:noProof/>
          <w:color w:val="000000" w:themeColor="text1"/>
          <w:sz w:val="22"/>
          <w:szCs w:val="22"/>
        </w:rPr>
        <w:t xml:space="preserve">UNFCCC </w:t>
      </w:r>
      <w:r w:rsidR="00CC4547" w:rsidRPr="00CC4547">
        <w:rPr>
          <w:rFonts w:ascii="Trebuchet MS" w:hAnsi="Trebuchet MS"/>
          <w:noProof/>
          <w:color w:val="000000" w:themeColor="text1"/>
          <w:sz w:val="22"/>
          <w:szCs w:val="22"/>
        </w:rPr>
        <w:t>climate commitments of the 5</w:t>
      </w:r>
      <w:r w:rsidR="000E112B">
        <w:rPr>
          <w:rFonts w:ascii="Trebuchet MS" w:hAnsi="Trebuchet MS"/>
          <w:noProof/>
          <w:color w:val="000000" w:themeColor="text1"/>
          <w:sz w:val="22"/>
          <w:szCs w:val="22"/>
        </w:rPr>
        <w:t>6</w:t>
      </w:r>
      <w:r w:rsidR="00CC4547" w:rsidRPr="00CC4547">
        <w:rPr>
          <w:rFonts w:ascii="Trebuchet MS" w:hAnsi="Trebuchet MS"/>
          <w:noProof/>
          <w:color w:val="000000" w:themeColor="text1"/>
          <w:sz w:val="22"/>
          <w:szCs w:val="22"/>
        </w:rPr>
        <w:t xml:space="preserve"> Commonwealth member countries</w:t>
      </w:r>
      <w:r w:rsidR="0035671A">
        <w:rPr>
          <w:rFonts w:ascii="Trebuchet MS" w:hAnsi="Trebuchet MS"/>
          <w:noProof/>
          <w:color w:val="000000" w:themeColor="text1"/>
          <w:sz w:val="22"/>
          <w:szCs w:val="22"/>
        </w:rPr>
        <w:t xml:space="preserve">. </w:t>
      </w:r>
      <w:r w:rsidR="00CC4547">
        <w:rPr>
          <w:rFonts w:ascii="Trebuchet MS" w:hAnsi="Trebuchet MS"/>
          <w:noProof/>
          <w:color w:val="000000" w:themeColor="text1"/>
          <w:sz w:val="22"/>
          <w:szCs w:val="22"/>
        </w:rPr>
        <w:t>The consultant will then u</w:t>
      </w:r>
      <w:r w:rsidR="00CC4547" w:rsidRPr="00CC4547">
        <w:rPr>
          <w:rFonts w:ascii="Trebuchet MS" w:hAnsi="Trebuchet MS"/>
          <w:noProof/>
          <w:color w:val="000000" w:themeColor="text1"/>
          <w:sz w:val="22"/>
          <w:szCs w:val="22"/>
        </w:rPr>
        <w:t xml:space="preserve">tilise the outcome of this analysis to provide a </w:t>
      </w:r>
      <w:r w:rsidR="002B2ACA">
        <w:rPr>
          <w:rFonts w:ascii="Trebuchet MS" w:hAnsi="Trebuchet MS"/>
          <w:noProof/>
          <w:color w:val="000000" w:themeColor="text1"/>
          <w:sz w:val="22"/>
          <w:szCs w:val="22"/>
        </w:rPr>
        <w:t>summary report and PowerPoint deck</w:t>
      </w:r>
      <w:r w:rsidR="00CC4547" w:rsidRPr="00CC4547">
        <w:rPr>
          <w:rFonts w:ascii="Trebuchet MS" w:hAnsi="Trebuchet MS"/>
          <w:noProof/>
          <w:color w:val="000000" w:themeColor="text1"/>
          <w:sz w:val="22"/>
          <w:szCs w:val="22"/>
        </w:rPr>
        <w:t>.</w:t>
      </w:r>
      <w:r w:rsidR="00BF1BCB">
        <w:rPr>
          <w:rFonts w:ascii="Trebuchet MS" w:hAnsi="Trebuchet MS"/>
          <w:noProof/>
          <w:color w:val="000000" w:themeColor="text1"/>
          <w:sz w:val="22"/>
          <w:szCs w:val="22"/>
        </w:rPr>
        <w:t xml:space="preserve"> </w:t>
      </w:r>
      <w:r w:rsidR="00BF1BCB" w:rsidRPr="001C2A83">
        <w:rPr>
          <w:rFonts w:ascii="Trebuchet MS" w:hAnsi="Trebuchet MS"/>
          <w:sz w:val="22"/>
          <w:szCs w:val="22"/>
        </w:rPr>
        <w:t>This opportunity is open to individuals</w:t>
      </w:r>
      <w:r w:rsidR="00BF1BCB">
        <w:rPr>
          <w:rFonts w:ascii="Trebuchet MS" w:hAnsi="Trebuchet MS"/>
          <w:sz w:val="22"/>
          <w:szCs w:val="22"/>
        </w:rPr>
        <w:t xml:space="preserve"> and consortiums</w:t>
      </w:r>
      <w:r w:rsidR="00BF1BCB" w:rsidRPr="001C2A83">
        <w:rPr>
          <w:rFonts w:ascii="Trebuchet MS" w:hAnsi="Trebuchet MS"/>
          <w:sz w:val="22"/>
          <w:szCs w:val="22"/>
        </w:rPr>
        <w:t xml:space="preserve">. </w:t>
      </w:r>
    </w:p>
    <w:p w14:paraId="2F11BCA6" w14:textId="77777777" w:rsidR="00CC4547" w:rsidRDefault="00CC4547" w:rsidP="00CC4547">
      <w:pPr>
        <w:pStyle w:val="Default"/>
        <w:jc w:val="both"/>
        <w:rPr>
          <w:rFonts w:ascii="Trebuchet MS" w:hAnsi="Trebuchet MS" w:cs="Times New Roman"/>
          <w:noProof/>
          <w:color w:val="000000" w:themeColor="text1"/>
          <w:sz w:val="22"/>
          <w:szCs w:val="22"/>
          <w:lang w:val="en-GB"/>
        </w:rPr>
      </w:pPr>
    </w:p>
    <w:p w14:paraId="18996945" w14:textId="6E9647A6" w:rsidR="005A7D35" w:rsidRPr="00CC4547" w:rsidRDefault="00CC4547" w:rsidP="00CC4547">
      <w:pPr>
        <w:pStyle w:val="Default"/>
        <w:ind w:firstLine="720"/>
        <w:jc w:val="both"/>
        <w:rPr>
          <w:rFonts w:ascii="Trebuchet MS" w:hAnsi="Trebuchet MS" w:cs="Times New Roman"/>
          <w:b/>
          <w:bCs/>
          <w:noProof/>
          <w:kern w:val="32"/>
          <w:sz w:val="22"/>
          <w:szCs w:val="22"/>
          <w:lang w:val="en-GB"/>
        </w:rPr>
      </w:pPr>
      <w:r>
        <w:rPr>
          <w:rFonts w:ascii="Trebuchet MS" w:hAnsi="Trebuchet MS" w:cs="Times New Roman"/>
          <w:b/>
          <w:bCs/>
          <w:noProof/>
          <w:kern w:val="32"/>
          <w:sz w:val="22"/>
          <w:szCs w:val="22"/>
          <w:lang w:val="en-GB"/>
        </w:rPr>
        <w:t xml:space="preserve">2. </w:t>
      </w:r>
      <w:r w:rsidR="005A7D35" w:rsidRPr="00CC4547">
        <w:rPr>
          <w:rFonts w:ascii="Trebuchet MS" w:hAnsi="Trebuchet MS" w:cs="Times New Roman"/>
          <w:b/>
          <w:bCs/>
          <w:noProof/>
          <w:kern w:val="32"/>
          <w:sz w:val="22"/>
          <w:szCs w:val="22"/>
          <w:lang w:val="en-GB"/>
        </w:rPr>
        <w:t>Instructions</w:t>
      </w:r>
      <w:r w:rsidR="00792810" w:rsidRPr="00CC4547">
        <w:rPr>
          <w:rFonts w:ascii="Trebuchet MS" w:hAnsi="Trebuchet MS" w:cs="Times New Roman"/>
          <w:b/>
          <w:bCs/>
          <w:noProof/>
          <w:kern w:val="32"/>
          <w:sz w:val="22"/>
          <w:szCs w:val="22"/>
          <w:lang w:val="en-GB"/>
        </w:rPr>
        <w:t xml:space="preserve"> to Bidders</w:t>
      </w:r>
      <w:bookmarkEnd w:id="6"/>
    </w:p>
    <w:p w14:paraId="50682ABF" w14:textId="77777777" w:rsidR="00792810" w:rsidRPr="001C2A83" w:rsidRDefault="00792810" w:rsidP="001C2A83">
      <w:pPr>
        <w:ind w:left="709"/>
        <w:jc w:val="both"/>
        <w:rPr>
          <w:rFonts w:ascii="Trebuchet MS" w:hAnsi="Trebuchet MS"/>
          <w:noProof/>
          <w:color w:val="000000" w:themeColor="text1"/>
          <w:sz w:val="22"/>
          <w:szCs w:val="22"/>
        </w:rPr>
      </w:pPr>
    </w:p>
    <w:p w14:paraId="473CC172" w14:textId="77777777" w:rsidR="00266F51" w:rsidRPr="001C2A83" w:rsidRDefault="006854CA"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rPr>
        <w:t>Th</w:t>
      </w:r>
      <w:r w:rsidR="00FF5295" w:rsidRPr="001C2A83">
        <w:rPr>
          <w:rFonts w:ascii="Trebuchet MS" w:hAnsi="Trebuchet MS"/>
          <w:noProof/>
          <w:color w:val="000000" w:themeColor="text1"/>
          <w:sz w:val="22"/>
          <w:szCs w:val="22"/>
        </w:rPr>
        <w:t xml:space="preserve">is is a </w:t>
      </w:r>
      <w:r w:rsidR="000649E3" w:rsidRPr="001C2A83">
        <w:rPr>
          <w:rFonts w:ascii="Trebuchet MS" w:hAnsi="Trebuchet MS"/>
          <w:noProof/>
          <w:color w:val="000000" w:themeColor="text1"/>
          <w:sz w:val="22"/>
          <w:szCs w:val="22"/>
          <w:u w:val="single"/>
        </w:rPr>
        <w:t>one</w:t>
      </w:r>
      <w:r w:rsidR="003F14FB" w:rsidRPr="001C2A83">
        <w:rPr>
          <w:rFonts w:ascii="Trebuchet MS" w:hAnsi="Trebuchet MS"/>
          <w:noProof/>
          <w:color w:val="000000" w:themeColor="text1"/>
          <w:sz w:val="22"/>
          <w:szCs w:val="22"/>
          <w:u w:val="single"/>
        </w:rPr>
        <w:t xml:space="preserve"> </w:t>
      </w:r>
      <w:r w:rsidR="00FF5295" w:rsidRPr="001C2A83">
        <w:rPr>
          <w:rFonts w:ascii="Trebuchet MS" w:hAnsi="Trebuchet MS"/>
          <w:noProof/>
          <w:color w:val="000000" w:themeColor="text1"/>
          <w:sz w:val="22"/>
          <w:szCs w:val="22"/>
          <w:u w:val="single"/>
        </w:rPr>
        <w:t>stage</w:t>
      </w:r>
      <w:r w:rsidR="00FF5295" w:rsidRPr="001C2A83">
        <w:rPr>
          <w:rFonts w:ascii="Trebuchet MS" w:hAnsi="Trebuchet MS"/>
          <w:noProof/>
          <w:color w:val="000000" w:themeColor="text1"/>
          <w:sz w:val="22"/>
          <w:szCs w:val="22"/>
        </w:rPr>
        <w:t xml:space="preserve"> </w:t>
      </w:r>
      <w:r w:rsidR="00372D9E" w:rsidRPr="001C2A83">
        <w:rPr>
          <w:rFonts w:ascii="Trebuchet MS" w:hAnsi="Trebuchet MS"/>
          <w:noProof/>
          <w:color w:val="000000" w:themeColor="text1"/>
          <w:sz w:val="22"/>
          <w:szCs w:val="22"/>
        </w:rPr>
        <w:t>RFQ</w:t>
      </w:r>
      <w:r w:rsidRPr="001C2A83">
        <w:rPr>
          <w:rFonts w:ascii="Trebuchet MS" w:hAnsi="Trebuchet MS"/>
          <w:noProof/>
          <w:color w:val="000000" w:themeColor="text1"/>
          <w:sz w:val="22"/>
          <w:szCs w:val="22"/>
        </w:rPr>
        <w:t xml:space="preserve"> process</w:t>
      </w:r>
      <w:r w:rsidR="00AA452C" w:rsidRPr="001C2A83">
        <w:rPr>
          <w:rFonts w:ascii="Trebuchet MS" w:hAnsi="Trebuchet MS"/>
          <w:noProof/>
          <w:color w:val="000000" w:themeColor="text1"/>
          <w:sz w:val="22"/>
          <w:szCs w:val="22"/>
        </w:rPr>
        <w:t xml:space="preserve"> with a</w:t>
      </w:r>
      <w:r w:rsidR="003F14FB" w:rsidRPr="001C2A83">
        <w:rPr>
          <w:rFonts w:ascii="Trebuchet MS" w:hAnsi="Trebuchet MS"/>
          <w:noProof/>
          <w:color w:val="000000" w:themeColor="text1"/>
          <w:sz w:val="22"/>
          <w:szCs w:val="22"/>
        </w:rPr>
        <w:t xml:space="preserve"> written</w:t>
      </w:r>
      <w:r w:rsidR="00AA452C" w:rsidRPr="001C2A83">
        <w:rPr>
          <w:rFonts w:ascii="Trebuchet MS" w:hAnsi="Trebuchet MS"/>
          <w:noProof/>
          <w:color w:val="000000" w:themeColor="text1"/>
          <w:sz w:val="22"/>
          <w:szCs w:val="22"/>
        </w:rPr>
        <w:t xml:space="preserve"> submission</w:t>
      </w:r>
      <w:r w:rsidR="003F14FB" w:rsidRPr="001C2A83">
        <w:rPr>
          <w:rFonts w:ascii="Trebuchet MS" w:hAnsi="Trebuchet MS"/>
          <w:noProof/>
          <w:color w:val="000000" w:themeColor="text1"/>
          <w:sz w:val="22"/>
          <w:szCs w:val="22"/>
        </w:rPr>
        <w:t xml:space="preserve"> to this </w:t>
      </w:r>
      <w:r w:rsidR="00D02A63" w:rsidRPr="001C2A83">
        <w:rPr>
          <w:rFonts w:ascii="Trebuchet MS" w:hAnsi="Trebuchet MS"/>
          <w:noProof/>
          <w:color w:val="000000" w:themeColor="text1"/>
          <w:sz w:val="22"/>
          <w:szCs w:val="22"/>
        </w:rPr>
        <w:t>RFQ</w:t>
      </w:r>
      <w:r w:rsidR="003F14FB" w:rsidRPr="001C2A83">
        <w:rPr>
          <w:rFonts w:ascii="Trebuchet MS" w:hAnsi="Trebuchet MS"/>
          <w:noProof/>
          <w:color w:val="000000" w:themeColor="text1"/>
          <w:sz w:val="22"/>
          <w:szCs w:val="22"/>
        </w:rPr>
        <w:t xml:space="preserve"> </w:t>
      </w:r>
      <w:r w:rsidR="002C217C" w:rsidRPr="001C2A83">
        <w:rPr>
          <w:rFonts w:ascii="Trebuchet MS" w:hAnsi="Trebuchet MS"/>
          <w:noProof/>
          <w:color w:val="000000" w:themeColor="text1"/>
          <w:sz w:val="22"/>
          <w:szCs w:val="22"/>
        </w:rPr>
        <w:t>f</w:t>
      </w:r>
      <w:r w:rsidR="003F14FB" w:rsidRPr="001C2A83">
        <w:rPr>
          <w:rFonts w:ascii="Trebuchet MS" w:hAnsi="Trebuchet MS"/>
          <w:noProof/>
          <w:color w:val="000000" w:themeColor="text1"/>
          <w:sz w:val="22"/>
          <w:szCs w:val="22"/>
        </w:rPr>
        <w:t xml:space="preserve">ollowed by bidder </w:t>
      </w:r>
      <w:r w:rsidR="000649E3" w:rsidRPr="001C2A83">
        <w:rPr>
          <w:rFonts w:ascii="Trebuchet MS" w:hAnsi="Trebuchet MS"/>
          <w:noProof/>
          <w:color w:val="000000" w:themeColor="text1"/>
          <w:sz w:val="22"/>
          <w:szCs w:val="22"/>
        </w:rPr>
        <w:t>clarifications, if required</w:t>
      </w:r>
      <w:r w:rsidR="001C7964" w:rsidRPr="001C2A83">
        <w:rPr>
          <w:rFonts w:ascii="Trebuchet MS" w:hAnsi="Trebuchet MS"/>
          <w:noProof/>
          <w:color w:val="000000" w:themeColor="text1"/>
          <w:sz w:val="22"/>
          <w:szCs w:val="22"/>
        </w:rPr>
        <w:t xml:space="preserve">. </w:t>
      </w:r>
      <w:r w:rsidR="0063211D" w:rsidRPr="001C2A83">
        <w:rPr>
          <w:rFonts w:ascii="Trebuchet MS" w:hAnsi="Trebuchet MS"/>
          <w:noProof/>
          <w:color w:val="000000" w:themeColor="text1"/>
          <w:sz w:val="22"/>
          <w:szCs w:val="22"/>
        </w:rPr>
        <w:t xml:space="preserve">Bidders will be scored following the first stage and </w:t>
      </w:r>
      <w:r w:rsidR="00B95353" w:rsidRPr="001C2A83">
        <w:rPr>
          <w:rFonts w:ascii="Trebuchet MS" w:hAnsi="Trebuchet MS"/>
          <w:noProof/>
          <w:color w:val="000000" w:themeColor="text1"/>
          <w:sz w:val="22"/>
          <w:szCs w:val="22"/>
        </w:rPr>
        <w:t>if required</w:t>
      </w:r>
      <w:r w:rsidR="0063211D" w:rsidRPr="001C2A83">
        <w:rPr>
          <w:rFonts w:ascii="Trebuchet MS" w:hAnsi="Trebuchet MS"/>
          <w:noProof/>
          <w:color w:val="000000" w:themeColor="text1"/>
          <w:sz w:val="22"/>
          <w:szCs w:val="22"/>
        </w:rPr>
        <w:t xml:space="preserve"> bidders </w:t>
      </w:r>
      <w:r w:rsidR="00B95353" w:rsidRPr="001C2A83">
        <w:rPr>
          <w:rFonts w:ascii="Trebuchet MS" w:hAnsi="Trebuchet MS"/>
          <w:noProof/>
          <w:color w:val="000000" w:themeColor="text1"/>
          <w:sz w:val="22"/>
          <w:szCs w:val="22"/>
        </w:rPr>
        <w:t>may</w:t>
      </w:r>
      <w:r w:rsidR="0063211D" w:rsidRPr="001C2A83">
        <w:rPr>
          <w:rFonts w:ascii="Trebuchet MS" w:hAnsi="Trebuchet MS"/>
          <w:noProof/>
          <w:color w:val="000000" w:themeColor="text1"/>
          <w:sz w:val="22"/>
          <w:szCs w:val="22"/>
        </w:rPr>
        <w:t xml:space="preserve"> be </w:t>
      </w:r>
      <w:r w:rsidR="00B95353" w:rsidRPr="001C2A83">
        <w:rPr>
          <w:rFonts w:ascii="Trebuchet MS" w:hAnsi="Trebuchet MS"/>
          <w:noProof/>
          <w:color w:val="000000" w:themeColor="text1"/>
          <w:sz w:val="22"/>
          <w:szCs w:val="22"/>
        </w:rPr>
        <w:t>asked to attend a clarification</w:t>
      </w:r>
      <w:r w:rsidR="00E958E2" w:rsidRPr="001C2A83">
        <w:rPr>
          <w:rFonts w:ascii="Trebuchet MS" w:hAnsi="Trebuchet MS"/>
          <w:noProof/>
          <w:color w:val="000000" w:themeColor="text1"/>
          <w:sz w:val="22"/>
          <w:szCs w:val="22"/>
        </w:rPr>
        <w:t xml:space="preserve"> of their </w:t>
      </w:r>
      <w:r w:rsidR="006828B3" w:rsidRPr="001C2A83">
        <w:rPr>
          <w:rFonts w:ascii="Trebuchet MS" w:hAnsi="Trebuchet MS"/>
          <w:noProof/>
          <w:color w:val="000000" w:themeColor="text1"/>
          <w:sz w:val="22"/>
          <w:szCs w:val="22"/>
        </w:rPr>
        <w:t>Quote</w:t>
      </w:r>
      <w:r w:rsidR="00B95353" w:rsidRPr="001C2A83">
        <w:rPr>
          <w:rFonts w:ascii="Trebuchet MS" w:hAnsi="Trebuchet MS"/>
          <w:noProof/>
          <w:color w:val="000000" w:themeColor="text1"/>
          <w:sz w:val="22"/>
          <w:szCs w:val="22"/>
        </w:rPr>
        <w:t xml:space="preserve"> meeting</w:t>
      </w:r>
      <w:r w:rsidR="0063211D" w:rsidRPr="001C2A83">
        <w:rPr>
          <w:rFonts w:ascii="Trebuchet MS" w:hAnsi="Trebuchet MS"/>
          <w:noProof/>
          <w:color w:val="000000" w:themeColor="text1"/>
          <w:sz w:val="22"/>
          <w:szCs w:val="22"/>
        </w:rPr>
        <w:t xml:space="preserve">. </w:t>
      </w:r>
    </w:p>
    <w:p w14:paraId="00D60703" w14:textId="77777777" w:rsidR="00266F51" w:rsidRPr="001C2A83" w:rsidRDefault="00266F51" w:rsidP="001C2A83">
      <w:pPr>
        <w:ind w:left="709"/>
        <w:jc w:val="both"/>
        <w:rPr>
          <w:rFonts w:ascii="Trebuchet MS" w:hAnsi="Trebuchet MS"/>
          <w:noProof/>
          <w:color w:val="000000" w:themeColor="text1"/>
          <w:sz w:val="22"/>
          <w:szCs w:val="22"/>
        </w:rPr>
      </w:pPr>
    </w:p>
    <w:p w14:paraId="2DD7B457" w14:textId="72F9B9FA" w:rsidR="002C217C" w:rsidRPr="001C2A83" w:rsidRDefault="002C217C"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rPr>
        <w:t>Bidders must submit all documents as set out in Part</w:t>
      </w:r>
      <w:r w:rsidR="001E6146">
        <w:rPr>
          <w:rFonts w:ascii="Trebuchet MS" w:hAnsi="Trebuchet MS"/>
          <w:noProof/>
          <w:color w:val="000000" w:themeColor="text1"/>
          <w:sz w:val="22"/>
          <w:szCs w:val="22"/>
        </w:rPr>
        <w:t xml:space="preserve"> </w:t>
      </w:r>
      <w:r w:rsidRPr="001C2A83">
        <w:rPr>
          <w:rFonts w:ascii="Trebuchet MS" w:hAnsi="Trebuchet MS"/>
          <w:noProof/>
          <w:color w:val="000000" w:themeColor="text1"/>
          <w:sz w:val="22"/>
          <w:szCs w:val="22"/>
        </w:rPr>
        <w:t>1 – Part 5</w:t>
      </w:r>
      <w:r w:rsidR="00B237C7" w:rsidRPr="001C2A83">
        <w:rPr>
          <w:rFonts w:ascii="Trebuchet MS" w:hAnsi="Trebuchet MS"/>
          <w:noProof/>
          <w:color w:val="000000" w:themeColor="text1"/>
          <w:sz w:val="22"/>
          <w:szCs w:val="22"/>
        </w:rPr>
        <w:t xml:space="preserve"> (including appendices)</w:t>
      </w:r>
      <w:r w:rsidRPr="001C2A83">
        <w:rPr>
          <w:rFonts w:ascii="Trebuchet MS" w:hAnsi="Trebuchet MS"/>
          <w:noProof/>
          <w:color w:val="000000" w:themeColor="text1"/>
          <w:sz w:val="22"/>
          <w:szCs w:val="22"/>
        </w:rPr>
        <w:t xml:space="preserve"> no later than</w:t>
      </w:r>
      <w:r w:rsidR="003F14FB" w:rsidRPr="001C2A83">
        <w:rPr>
          <w:rFonts w:ascii="Trebuchet MS" w:hAnsi="Trebuchet MS"/>
          <w:noProof/>
          <w:color w:val="000000" w:themeColor="text1"/>
          <w:sz w:val="22"/>
          <w:szCs w:val="22"/>
        </w:rPr>
        <w:t xml:space="preserve"> the return date. </w:t>
      </w:r>
      <w:r w:rsidRPr="001C2A83">
        <w:rPr>
          <w:rFonts w:ascii="Trebuchet MS" w:hAnsi="Trebuchet MS"/>
          <w:noProof/>
          <w:color w:val="000000" w:themeColor="text1"/>
          <w:sz w:val="22"/>
          <w:szCs w:val="22"/>
        </w:rPr>
        <w:t xml:space="preserve"> </w:t>
      </w:r>
    </w:p>
    <w:p w14:paraId="472E3490" w14:textId="77777777" w:rsidR="002B26F9" w:rsidRPr="001C2A83" w:rsidRDefault="002B26F9" w:rsidP="001C2A83">
      <w:pPr>
        <w:jc w:val="both"/>
        <w:rPr>
          <w:rFonts w:ascii="Trebuchet MS" w:hAnsi="Trebuchet MS"/>
          <w:noProof/>
          <w:color w:val="000000" w:themeColor="text1"/>
          <w:sz w:val="22"/>
          <w:szCs w:val="22"/>
        </w:rPr>
      </w:pPr>
    </w:p>
    <w:p w14:paraId="54EC8F30" w14:textId="77777777" w:rsidR="001E6146" w:rsidRDefault="002B26F9"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rPr>
        <w:t xml:space="preserve">The </w:t>
      </w:r>
      <w:r w:rsidR="006828B3" w:rsidRPr="001C2A83">
        <w:rPr>
          <w:rFonts w:ascii="Trebuchet MS" w:hAnsi="Trebuchet MS"/>
          <w:noProof/>
          <w:color w:val="000000" w:themeColor="text1"/>
          <w:sz w:val="22"/>
          <w:szCs w:val="22"/>
        </w:rPr>
        <w:t>Quote</w:t>
      </w:r>
      <w:r w:rsidRPr="001C2A83">
        <w:rPr>
          <w:rFonts w:ascii="Trebuchet MS" w:hAnsi="Trebuchet MS"/>
          <w:noProof/>
          <w:color w:val="000000" w:themeColor="text1"/>
          <w:sz w:val="22"/>
          <w:szCs w:val="22"/>
        </w:rPr>
        <w:t xml:space="preserve"> documents are to be returned by email </w:t>
      </w:r>
      <w:r w:rsidR="00FA4AA7" w:rsidRPr="001C2A83">
        <w:rPr>
          <w:rFonts w:ascii="Trebuchet MS" w:hAnsi="Trebuchet MS"/>
          <w:noProof/>
          <w:color w:val="000000" w:themeColor="text1"/>
          <w:sz w:val="22"/>
          <w:szCs w:val="22"/>
        </w:rPr>
        <w:t xml:space="preserve">(NOTE files attached must not be more than </w:t>
      </w:r>
      <w:r w:rsidR="000E61DF" w:rsidRPr="001C2A83">
        <w:rPr>
          <w:rFonts w:ascii="Trebuchet MS" w:hAnsi="Trebuchet MS"/>
          <w:noProof/>
          <w:color w:val="000000" w:themeColor="text1"/>
          <w:sz w:val="22"/>
          <w:szCs w:val="22"/>
        </w:rPr>
        <w:t xml:space="preserve">35MB </w:t>
      </w:r>
      <w:r w:rsidR="00FA4AA7" w:rsidRPr="001C2A83">
        <w:rPr>
          <w:rFonts w:ascii="Trebuchet MS" w:hAnsi="Trebuchet MS"/>
          <w:noProof/>
          <w:color w:val="000000" w:themeColor="text1"/>
          <w:sz w:val="22"/>
          <w:szCs w:val="22"/>
        </w:rPr>
        <w:t xml:space="preserve">per email) </w:t>
      </w:r>
      <w:r w:rsidRPr="001C2A83">
        <w:rPr>
          <w:rFonts w:ascii="Trebuchet MS" w:hAnsi="Trebuchet MS"/>
          <w:noProof/>
          <w:color w:val="000000" w:themeColor="text1"/>
          <w:sz w:val="22"/>
          <w:szCs w:val="22"/>
        </w:rPr>
        <w:t>to the Commonwealth Secretariat.</w:t>
      </w:r>
      <w:r w:rsidR="001E6146">
        <w:rPr>
          <w:rFonts w:ascii="Trebuchet MS" w:hAnsi="Trebuchet MS"/>
          <w:noProof/>
          <w:color w:val="000000" w:themeColor="text1"/>
          <w:sz w:val="22"/>
          <w:szCs w:val="22"/>
        </w:rPr>
        <w:t xml:space="preserve"> </w:t>
      </w:r>
    </w:p>
    <w:p w14:paraId="70C0AAE9" w14:textId="77777777" w:rsidR="001E6146" w:rsidRDefault="001E6146" w:rsidP="001C2A83">
      <w:pPr>
        <w:jc w:val="both"/>
        <w:rPr>
          <w:rFonts w:ascii="Trebuchet MS" w:hAnsi="Trebuchet MS"/>
          <w:noProof/>
          <w:color w:val="000000" w:themeColor="text1"/>
          <w:sz w:val="22"/>
          <w:szCs w:val="22"/>
        </w:rPr>
      </w:pPr>
    </w:p>
    <w:p w14:paraId="52A35E2D" w14:textId="22B84C5C" w:rsidR="002B26F9" w:rsidRPr="001C2A83" w:rsidRDefault="001E6146" w:rsidP="001C2A83">
      <w:pPr>
        <w:jc w:val="both"/>
        <w:rPr>
          <w:rFonts w:ascii="Trebuchet MS" w:hAnsi="Trebuchet MS"/>
          <w:noProof/>
          <w:color w:val="000000" w:themeColor="text1"/>
          <w:sz w:val="22"/>
          <w:szCs w:val="22"/>
        </w:rPr>
      </w:pPr>
      <w:r>
        <w:rPr>
          <w:rFonts w:ascii="Trebuchet MS" w:hAnsi="Trebuchet MS"/>
          <w:noProof/>
          <w:color w:val="000000" w:themeColor="text1"/>
          <w:sz w:val="22"/>
          <w:szCs w:val="22"/>
        </w:rPr>
        <w:t xml:space="preserve">Email: </w:t>
      </w:r>
      <w:hyperlink r:id="rId13" w:history="1">
        <w:r w:rsidR="00CC4547" w:rsidRPr="00C326C5">
          <w:rPr>
            <w:rStyle w:val="Hyperlink"/>
            <w:rFonts w:ascii="Trebuchet MS" w:hAnsi="Trebuchet MS"/>
            <w:noProof/>
            <w:sz w:val="22"/>
            <w:szCs w:val="22"/>
          </w:rPr>
          <w:t>bluecharter@commonwealth.int</w:t>
        </w:r>
      </w:hyperlink>
      <w:r>
        <w:rPr>
          <w:rFonts w:ascii="Trebuchet MS" w:hAnsi="Trebuchet MS"/>
          <w:noProof/>
          <w:color w:val="000000" w:themeColor="text1"/>
          <w:sz w:val="22"/>
          <w:szCs w:val="22"/>
        </w:rPr>
        <w:t xml:space="preserve"> </w:t>
      </w:r>
    </w:p>
    <w:p w14:paraId="6060CF0B" w14:textId="77777777" w:rsidR="002B26F9" w:rsidRPr="001C2A83" w:rsidRDefault="002B26F9" w:rsidP="001C2A83">
      <w:pPr>
        <w:jc w:val="both"/>
        <w:rPr>
          <w:rFonts w:ascii="Trebuchet MS" w:hAnsi="Trebuchet MS"/>
          <w:noProof/>
          <w:color w:val="000000" w:themeColor="text1"/>
          <w:sz w:val="22"/>
          <w:szCs w:val="22"/>
        </w:rPr>
      </w:pPr>
    </w:p>
    <w:p w14:paraId="3448F050" w14:textId="77777777" w:rsidR="002B26F9" w:rsidRPr="001C2A83" w:rsidRDefault="002B26F9"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u w:val="single"/>
        </w:rPr>
        <w:t>All queries</w:t>
      </w:r>
      <w:r w:rsidRPr="001C2A83">
        <w:rPr>
          <w:rFonts w:ascii="Trebuchet MS" w:hAnsi="Trebuchet MS"/>
          <w:noProof/>
          <w:color w:val="000000" w:themeColor="text1"/>
          <w:sz w:val="22"/>
          <w:szCs w:val="22"/>
        </w:rPr>
        <w:t xml:space="preserve"> must be in writing</w:t>
      </w:r>
      <w:r w:rsidR="003F14FB" w:rsidRPr="001C2A83">
        <w:rPr>
          <w:rFonts w:ascii="Trebuchet MS" w:hAnsi="Trebuchet MS"/>
          <w:noProof/>
          <w:color w:val="000000" w:themeColor="text1"/>
          <w:sz w:val="22"/>
          <w:szCs w:val="22"/>
        </w:rPr>
        <w:t xml:space="preserve"> via the </w:t>
      </w:r>
      <w:r w:rsidRPr="001C2A83">
        <w:rPr>
          <w:rFonts w:ascii="Trebuchet MS" w:hAnsi="Trebuchet MS"/>
          <w:noProof/>
          <w:color w:val="000000" w:themeColor="text1"/>
          <w:sz w:val="22"/>
          <w:szCs w:val="22"/>
        </w:rPr>
        <w:t xml:space="preserve">email address above. </w:t>
      </w:r>
    </w:p>
    <w:p w14:paraId="6D37EDA6" w14:textId="77777777" w:rsidR="002C217C" w:rsidRPr="001C2A83" w:rsidRDefault="002C217C" w:rsidP="001C2A83">
      <w:pPr>
        <w:jc w:val="both"/>
        <w:rPr>
          <w:rFonts w:ascii="Trebuchet MS" w:hAnsi="Trebuchet MS"/>
          <w:noProof/>
          <w:color w:val="000000" w:themeColor="text1"/>
          <w:sz w:val="22"/>
          <w:szCs w:val="22"/>
        </w:rPr>
      </w:pPr>
    </w:p>
    <w:p w14:paraId="15A4E92D" w14:textId="77777777" w:rsidR="000D3A10" w:rsidRPr="001C2A83" w:rsidRDefault="002C217C"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rPr>
        <w:t xml:space="preserve">Following all stages of the </w:t>
      </w:r>
      <w:r w:rsidR="006828B3" w:rsidRPr="001C2A83">
        <w:rPr>
          <w:rFonts w:ascii="Trebuchet MS" w:hAnsi="Trebuchet MS"/>
          <w:noProof/>
          <w:color w:val="000000" w:themeColor="text1"/>
          <w:sz w:val="22"/>
          <w:szCs w:val="22"/>
        </w:rPr>
        <w:t>Quote</w:t>
      </w:r>
      <w:r w:rsidRPr="001C2A83">
        <w:rPr>
          <w:rFonts w:ascii="Trebuchet MS" w:hAnsi="Trebuchet MS"/>
          <w:noProof/>
          <w:color w:val="000000" w:themeColor="text1"/>
          <w:sz w:val="22"/>
          <w:szCs w:val="22"/>
        </w:rPr>
        <w:t xml:space="preserve"> process, the </w:t>
      </w:r>
      <w:r w:rsidR="0024390E" w:rsidRPr="001C2A83">
        <w:rPr>
          <w:rFonts w:ascii="Trebuchet MS" w:hAnsi="Trebuchet MS"/>
          <w:noProof/>
          <w:color w:val="000000" w:themeColor="text1"/>
          <w:sz w:val="22"/>
          <w:szCs w:val="22"/>
        </w:rPr>
        <w:t xml:space="preserve">bid received </w:t>
      </w:r>
      <w:r w:rsidR="00FF5295" w:rsidRPr="001C2A83">
        <w:rPr>
          <w:rFonts w:ascii="Trebuchet MS" w:hAnsi="Trebuchet MS"/>
          <w:noProof/>
          <w:color w:val="000000" w:themeColor="text1"/>
          <w:sz w:val="22"/>
          <w:szCs w:val="22"/>
        </w:rPr>
        <w:t xml:space="preserve">that </w:t>
      </w:r>
      <w:r w:rsidR="00266F51" w:rsidRPr="001C2A83">
        <w:rPr>
          <w:rFonts w:ascii="Trebuchet MS" w:hAnsi="Trebuchet MS"/>
          <w:noProof/>
          <w:color w:val="000000" w:themeColor="text1"/>
          <w:sz w:val="22"/>
          <w:szCs w:val="22"/>
        </w:rPr>
        <w:t>is</w:t>
      </w:r>
      <w:r w:rsidR="00FF5295" w:rsidRPr="001C2A83">
        <w:rPr>
          <w:rFonts w:ascii="Trebuchet MS" w:hAnsi="Trebuchet MS"/>
          <w:noProof/>
          <w:color w:val="000000" w:themeColor="text1"/>
          <w:sz w:val="22"/>
          <w:szCs w:val="22"/>
        </w:rPr>
        <w:t xml:space="preserve"> deemed the </w:t>
      </w:r>
      <w:r w:rsidR="006854CA" w:rsidRPr="001C2A83">
        <w:rPr>
          <w:rFonts w:ascii="Trebuchet MS" w:hAnsi="Trebuchet MS"/>
          <w:noProof/>
          <w:color w:val="000000" w:themeColor="text1"/>
          <w:sz w:val="22"/>
          <w:szCs w:val="22"/>
        </w:rPr>
        <w:t>most economically advantageous tender (MEAT)</w:t>
      </w:r>
      <w:r w:rsidR="0024390E" w:rsidRPr="001C2A83">
        <w:rPr>
          <w:rFonts w:ascii="Trebuchet MS" w:hAnsi="Trebuchet MS"/>
          <w:noProof/>
          <w:color w:val="000000" w:themeColor="text1"/>
          <w:sz w:val="22"/>
          <w:szCs w:val="22"/>
        </w:rPr>
        <w:t xml:space="preserve"> shall be awarded </w:t>
      </w:r>
      <w:r w:rsidR="00266F51" w:rsidRPr="001C2A83">
        <w:rPr>
          <w:rFonts w:ascii="Trebuchet MS" w:hAnsi="Trebuchet MS"/>
          <w:noProof/>
          <w:color w:val="000000" w:themeColor="text1"/>
          <w:sz w:val="22"/>
          <w:szCs w:val="22"/>
        </w:rPr>
        <w:t>the contract</w:t>
      </w:r>
      <w:r w:rsidRPr="001C2A83">
        <w:rPr>
          <w:rFonts w:ascii="Trebuchet MS" w:hAnsi="Trebuchet MS"/>
          <w:noProof/>
          <w:color w:val="000000" w:themeColor="text1"/>
          <w:sz w:val="22"/>
          <w:szCs w:val="22"/>
        </w:rPr>
        <w:t xml:space="preserve"> based on </w:t>
      </w:r>
      <w:r w:rsidR="00266F51" w:rsidRPr="001C2A83">
        <w:rPr>
          <w:rFonts w:ascii="Trebuchet MS" w:hAnsi="Trebuchet MS"/>
          <w:noProof/>
          <w:color w:val="000000" w:themeColor="text1"/>
          <w:sz w:val="22"/>
          <w:szCs w:val="22"/>
        </w:rPr>
        <w:t>t</w:t>
      </w:r>
      <w:r w:rsidR="0024390E" w:rsidRPr="001C2A83">
        <w:rPr>
          <w:rFonts w:ascii="Trebuchet MS" w:hAnsi="Trebuchet MS"/>
          <w:noProof/>
          <w:color w:val="000000" w:themeColor="text1"/>
          <w:sz w:val="22"/>
          <w:szCs w:val="22"/>
        </w:rPr>
        <w:t>he</w:t>
      </w:r>
      <w:r w:rsidR="006854CA" w:rsidRPr="001C2A83">
        <w:rPr>
          <w:rFonts w:ascii="Trebuchet MS" w:hAnsi="Trebuchet MS"/>
          <w:noProof/>
          <w:color w:val="000000" w:themeColor="text1"/>
          <w:sz w:val="22"/>
          <w:szCs w:val="22"/>
        </w:rPr>
        <w:t xml:space="preserve"> </w:t>
      </w:r>
      <w:r w:rsidR="003A3BB4" w:rsidRPr="001C2A83">
        <w:rPr>
          <w:rFonts w:ascii="Trebuchet MS" w:hAnsi="Trebuchet MS"/>
          <w:noProof/>
          <w:color w:val="000000" w:themeColor="text1"/>
          <w:sz w:val="22"/>
          <w:szCs w:val="22"/>
        </w:rPr>
        <w:t xml:space="preserve">evaluation </w:t>
      </w:r>
      <w:r w:rsidR="0024390E" w:rsidRPr="001C2A83">
        <w:rPr>
          <w:rFonts w:ascii="Trebuchet MS" w:hAnsi="Trebuchet MS"/>
          <w:noProof/>
          <w:color w:val="000000" w:themeColor="text1"/>
          <w:sz w:val="22"/>
          <w:szCs w:val="22"/>
        </w:rPr>
        <w:t>weight</w:t>
      </w:r>
      <w:r w:rsidR="003A3BB4" w:rsidRPr="001C2A83">
        <w:rPr>
          <w:rFonts w:ascii="Trebuchet MS" w:hAnsi="Trebuchet MS"/>
          <w:noProof/>
          <w:color w:val="000000" w:themeColor="text1"/>
          <w:sz w:val="22"/>
          <w:szCs w:val="22"/>
        </w:rPr>
        <w:t xml:space="preserve">ings </w:t>
      </w:r>
      <w:r w:rsidRPr="001C2A83">
        <w:rPr>
          <w:rFonts w:ascii="Trebuchet MS" w:hAnsi="Trebuchet MS"/>
          <w:noProof/>
          <w:color w:val="000000" w:themeColor="text1"/>
          <w:sz w:val="22"/>
          <w:szCs w:val="22"/>
        </w:rPr>
        <w:t xml:space="preserve">below. </w:t>
      </w:r>
    </w:p>
    <w:p w14:paraId="72921E2A" w14:textId="2DEC58D8" w:rsidR="002C217C" w:rsidRPr="001C2A83" w:rsidRDefault="002C217C" w:rsidP="00221DB1">
      <w:pPr>
        <w:pStyle w:val="Heading1"/>
        <w:numPr>
          <w:ilvl w:val="0"/>
          <w:numId w:val="14"/>
        </w:numPr>
        <w:jc w:val="both"/>
        <w:rPr>
          <w:sz w:val="22"/>
          <w:szCs w:val="22"/>
        </w:rPr>
      </w:pPr>
      <w:bookmarkStart w:id="7" w:name="_Toc473901679"/>
      <w:r w:rsidRPr="001C2A83">
        <w:rPr>
          <w:sz w:val="22"/>
          <w:szCs w:val="22"/>
        </w:rPr>
        <w:t>Evaluation Weightings</w:t>
      </w:r>
      <w:bookmarkEnd w:id="7"/>
      <w:r w:rsidRPr="001C2A83">
        <w:rPr>
          <w:sz w:val="22"/>
          <w:szCs w:val="22"/>
        </w:rPr>
        <w:t xml:space="preserve"> </w:t>
      </w:r>
    </w:p>
    <w:p w14:paraId="6A9C21A6" w14:textId="5B3DA132" w:rsidR="002601E5" w:rsidRPr="001C2A83" w:rsidRDefault="00F34C90" w:rsidP="001C2A83">
      <w:pPr>
        <w:spacing w:before="100" w:beforeAutospacing="1" w:after="100" w:afterAutospacing="1"/>
        <w:jc w:val="both"/>
        <w:rPr>
          <w:rFonts w:ascii="Trebuchet MS" w:hAnsi="Trebuchet MS"/>
          <w:noProof/>
          <w:color w:val="000000" w:themeColor="text1"/>
          <w:sz w:val="22"/>
          <w:szCs w:val="22"/>
        </w:rPr>
      </w:pPr>
      <w:r w:rsidRPr="001C2A83">
        <w:rPr>
          <w:rFonts w:ascii="Trebuchet MS" w:hAnsi="Trebuchet MS"/>
          <w:b/>
          <w:noProof/>
          <w:sz w:val="22"/>
          <w:szCs w:val="22"/>
          <w:shd w:val="clear" w:color="auto" w:fill="FFFFFF"/>
        </w:rPr>
        <w:t>Technical/</w:t>
      </w:r>
      <w:r w:rsidR="002601E5" w:rsidRPr="001C2A83">
        <w:rPr>
          <w:rFonts w:ascii="Trebuchet MS" w:hAnsi="Trebuchet MS"/>
          <w:b/>
          <w:noProof/>
          <w:sz w:val="22"/>
          <w:szCs w:val="22"/>
          <w:shd w:val="clear" w:color="auto" w:fill="FFFFFF"/>
        </w:rPr>
        <w:t xml:space="preserve">Quality </w:t>
      </w:r>
      <w:r w:rsidR="00CC4547">
        <w:rPr>
          <w:rFonts w:ascii="Trebuchet MS" w:hAnsi="Trebuchet MS"/>
          <w:b/>
          <w:noProof/>
          <w:sz w:val="22"/>
          <w:szCs w:val="22"/>
          <w:shd w:val="clear" w:color="auto" w:fill="FFFFFF"/>
        </w:rPr>
        <w:t>9</w:t>
      </w:r>
      <w:r w:rsidR="008C5C02">
        <w:rPr>
          <w:rFonts w:ascii="Trebuchet MS" w:hAnsi="Trebuchet MS"/>
          <w:b/>
          <w:noProof/>
          <w:sz w:val="22"/>
          <w:szCs w:val="22"/>
          <w:shd w:val="clear" w:color="auto" w:fill="FFFFFF"/>
        </w:rPr>
        <w:t>0</w:t>
      </w:r>
      <w:r w:rsidR="002C217C" w:rsidRPr="001C2A83">
        <w:rPr>
          <w:rFonts w:ascii="Trebuchet MS" w:hAnsi="Trebuchet MS"/>
          <w:b/>
          <w:noProof/>
          <w:sz w:val="22"/>
          <w:szCs w:val="22"/>
          <w:shd w:val="clear" w:color="auto" w:fill="FFFFFF"/>
        </w:rPr>
        <w:t>%</w:t>
      </w:r>
      <w:r w:rsidR="002C217C" w:rsidRPr="001C2A83">
        <w:rPr>
          <w:rFonts w:ascii="Trebuchet MS" w:hAnsi="Trebuchet MS"/>
          <w:b/>
          <w:i/>
          <w:noProof/>
          <w:color w:val="7030A0"/>
          <w:sz w:val="22"/>
          <w:szCs w:val="22"/>
          <w:shd w:val="clear" w:color="auto" w:fill="FFFFFF"/>
        </w:rPr>
        <w:t xml:space="preserve"> </w:t>
      </w:r>
    </w:p>
    <w:p w14:paraId="02C3C8D5" w14:textId="6A7B867C" w:rsidR="002C217C" w:rsidRDefault="002601E5" w:rsidP="001C2A83">
      <w:pPr>
        <w:spacing w:before="100" w:beforeAutospacing="1" w:after="100" w:afterAutospacing="1"/>
        <w:jc w:val="both"/>
        <w:rPr>
          <w:rFonts w:ascii="Trebuchet MS" w:hAnsi="Trebuchet MS"/>
          <w:b/>
          <w:i/>
          <w:noProof/>
          <w:color w:val="7030A0"/>
          <w:sz w:val="22"/>
          <w:szCs w:val="22"/>
          <w:shd w:val="clear" w:color="auto" w:fill="FFFFFF"/>
        </w:rPr>
      </w:pPr>
      <w:r w:rsidRPr="001C2A83">
        <w:rPr>
          <w:rFonts w:ascii="Trebuchet MS" w:hAnsi="Trebuchet MS"/>
          <w:b/>
          <w:noProof/>
          <w:sz w:val="22"/>
          <w:szCs w:val="22"/>
          <w:shd w:val="clear" w:color="auto" w:fill="FFFFFF"/>
        </w:rPr>
        <w:t>Price</w:t>
      </w:r>
      <w:r w:rsidR="00F34C90" w:rsidRPr="001C2A83">
        <w:rPr>
          <w:rFonts w:ascii="Trebuchet MS" w:hAnsi="Trebuchet MS"/>
          <w:b/>
          <w:noProof/>
          <w:sz w:val="22"/>
          <w:szCs w:val="22"/>
          <w:shd w:val="clear" w:color="auto" w:fill="FFFFFF"/>
        </w:rPr>
        <w:t xml:space="preserve"> Evaluation </w:t>
      </w:r>
      <w:r w:rsidRPr="001C2A83">
        <w:rPr>
          <w:rFonts w:ascii="Trebuchet MS" w:hAnsi="Trebuchet MS"/>
          <w:b/>
          <w:noProof/>
          <w:sz w:val="22"/>
          <w:szCs w:val="22"/>
          <w:shd w:val="clear" w:color="auto" w:fill="FFFFFF"/>
        </w:rPr>
        <w:t xml:space="preserve"> </w:t>
      </w:r>
      <w:r w:rsidR="008C5C02">
        <w:rPr>
          <w:rFonts w:ascii="Trebuchet MS" w:hAnsi="Trebuchet MS"/>
          <w:b/>
          <w:noProof/>
          <w:sz w:val="22"/>
          <w:szCs w:val="22"/>
          <w:shd w:val="clear" w:color="auto" w:fill="FFFFFF"/>
        </w:rPr>
        <w:t>10</w:t>
      </w:r>
      <w:r w:rsidR="002C217C" w:rsidRPr="001C2A83">
        <w:rPr>
          <w:rFonts w:ascii="Trebuchet MS" w:hAnsi="Trebuchet MS"/>
          <w:b/>
          <w:noProof/>
          <w:sz w:val="22"/>
          <w:szCs w:val="22"/>
          <w:shd w:val="clear" w:color="auto" w:fill="FFFFFF"/>
        </w:rPr>
        <w:t>%</w:t>
      </w:r>
      <w:r w:rsidR="002C217C" w:rsidRPr="001C2A83">
        <w:rPr>
          <w:rFonts w:ascii="Trebuchet MS" w:hAnsi="Trebuchet MS"/>
          <w:b/>
          <w:i/>
          <w:noProof/>
          <w:color w:val="7030A0"/>
          <w:sz w:val="22"/>
          <w:szCs w:val="22"/>
          <w:shd w:val="clear" w:color="auto" w:fill="FFFFFF"/>
        </w:rPr>
        <w:t xml:space="preserve"> </w:t>
      </w:r>
    </w:p>
    <w:p w14:paraId="04EDBE2F" w14:textId="050A37EB" w:rsidR="002601E5" w:rsidRPr="001C2A83" w:rsidRDefault="006828B3" w:rsidP="00221DB1">
      <w:pPr>
        <w:pStyle w:val="Heading1"/>
        <w:numPr>
          <w:ilvl w:val="0"/>
          <w:numId w:val="14"/>
        </w:numPr>
        <w:jc w:val="both"/>
        <w:rPr>
          <w:sz w:val="22"/>
          <w:szCs w:val="22"/>
        </w:rPr>
      </w:pPr>
      <w:bookmarkStart w:id="8" w:name="_Toc473901680"/>
      <w:r w:rsidRPr="001C2A83">
        <w:rPr>
          <w:sz w:val="22"/>
          <w:szCs w:val="22"/>
        </w:rPr>
        <w:t>Quote</w:t>
      </w:r>
      <w:r w:rsidR="00BF0FDC" w:rsidRPr="001C2A83">
        <w:rPr>
          <w:sz w:val="22"/>
          <w:szCs w:val="22"/>
        </w:rPr>
        <w:t xml:space="preserve"> </w:t>
      </w:r>
      <w:r w:rsidR="000F2BCA" w:rsidRPr="001C2A83">
        <w:rPr>
          <w:sz w:val="22"/>
          <w:szCs w:val="22"/>
        </w:rPr>
        <w:t>Timeline</w:t>
      </w:r>
      <w:bookmarkEnd w:id="8"/>
      <w:r w:rsidR="000F2BCA" w:rsidRPr="001C2A83">
        <w:rPr>
          <w:sz w:val="22"/>
          <w:szCs w:val="22"/>
        </w:rPr>
        <w:t xml:space="preserve"> </w:t>
      </w:r>
    </w:p>
    <w:p w14:paraId="26F29A2D" w14:textId="77777777" w:rsidR="006D0E6B" w:rsidRDefault="006D0E6B" w:rsidP="001C2A83">
      <w:pPr>
        <w:jc w:val="both"/>
        <w:rPr>
          <w:rFonts w:ascii="Trebuchet MS" w:hAnsi="Trebuchet MS"/>
          <w:noProof/>
          <w:color w:val="000000" w:themeColor="text1"/>
          <w:sz w:val="22"/>
          <w:szCs w:val="22"/>
        </w:rPr>
      </w:pPr>
    </w:p>
    <w:p w14:paraId="2FA5BA49" w14:textId="3E7844C2" w:rsidR="002601E5" w:rsidRPr="001C2A83" w:rsidRDefault="002601E5" w:rsidP="001C2A83">
      <w:pPr>
        <w:jc w:val="both"/>
        <w:rPr>
          <w:rFonts w:ascii="Trebuchet MS" w:hAnsi="Trebuchet MS"/>
          <w:noProof/>
          <w:color w:val="000000" w:themeColor="text1"/>
          <w:sz w:val="22"/>
          <w:szCs w:val="22"/>
        </w:rPr>
      </w:pPr>
      <w:r w:rsidRPr="001C2A83">
        <w:rPr>
          <w:rFonts w:ascii="Trebuchet MS" w:hAnsi="Trebuchet MS"/>
          <w:noProof/>
          <w:color w:val="000000" w:themeColor="text1"/>
          <w:sz w:val="22"/>
          <w:szCs w:val="22"/>
        </w:rPr>
        <w:t>Please note</w:t>
      </w:r>
      <w:r w:rsidR="00D7665A" w:rsidRPr="001C2A83">
        <w:rPr>
          <w:rFonts w:ascii="Trebuchet MS" w:hAnsi="Trebuchet MS"/>
          <w:noProof/>
          <w:color w:val="000000" w:themeColor="text1"/>
          <w:sz w:val="22"/>
          <w:szCs w:val="22"/>
        </w:rPr>
        <w:t>, that</w:t>
      </w:r>
      <w:r w:rsidRPr="001C2A83">
        <w:rPr>
          <w:rFonts w:ascii="Trebuchet MS" w:hAnsi="Trebuchet MS"/>
          <w:noProof/>
          <w:color w:val="000000" w:themeColor="text1"/>
          <w:sz w:val="22"/>
          <w:szCs w:val="22"/>
        </w:rPr>
        <w:t xml:space="preserve"> the following timeline </w:t>
      </w:r>
      <w:r w:rsidR="006A5A33" w:rsidRPr="001C2A83">
        <w:rPr>
          <w:rFonts w:ascii="Trebuchet MS" w:hAnsi="Trebuchet MS"/>
          <w:noProof/>
          <w:color w:val="000000" w:themeColor="text1"/>
          <w:sz w:val="22"/>
          <w:szCs w:val="22"/>
        </w:rPr>
        <w:t>is an estimate</w:t>
      </w:r>
      <w:r w:rsidR="007401B3" w:rsidRPr="001C2A83">
        <w:rPr>
          <w:rFonts w:ascii="Trebuchet MS" w:hAnsi="Trebuchet MS"/>
          <w:noProof/>
          <w:color w:val="000000" w:themeColor="text1"/>
          <w:sz w:val="22"/>
          <w:szCs w:val="22"/>
        </w:rPr>
        <w:t xml:space="preserve"> and may change</w:t>
      </w:r>
      <w:r w:rsidR="00815C88" w:rsidRPr="001C2A83">
        <w:rPr>
          <w:rFonts w:ascii="Trebuchet MS" w:hAnsi="Trebuchet MS"/>
          <w:noProof/>
          <w:color w:val="000000" w:themeColor="text1"/>
          <w:sz w:val="22"/>
          <w:szCs w:val="22"/>
        </w:rPr>
        <w:t xml:space="preserve"> at short notice</w:t>
      </w:r>
      <w:r w:rsidRPr="001C2A83">
        <w:rPr>
          <w:rFonts w:ascii="Trebuchet MS" w:hAnsi="Trebuchet MS"/>
          <w:noProof/>
          <w:color w:val="000000" w:themeColor="text1"/>
          <w:sz w:val="22"/>
          <w:szCs w:val="22"/>
        </w:rPr>
        <w:t xml:space="preserve">. </w:t>
      </w:r>
    </w:p>
    <w:p w14:paraId="03E8589E" w14:textId="77777777" w:rsidR="005D0855" w:rsidRPr="001C2A83" w:rsidRDefault="005D0855" w:rsidP="001C2A83">
      <w:pPr>
        <w:jc w:val="both"/>
        <w:rPr>
          <w:rFonts w:ascii="Trebuchet MS" w:hAnsi="Trebuchet MS"/>
          <w:noProof/>
          <w:color w:val="000000" w:themeColor="text1"/>
          <w:sz w:val="22"/>
          <w:szCs w:val="22"/>
        </w:rPr>
      </w:pPr>
      <w:bookmarkStart w:id="9" w:name="_Toc300050789"/>
      <w:bookmarkStart w:id="10" w:name="_Toc314154385"/>
      <w:bookmarkStart w:id="11" w:name="_Toc314475224"/>
      <w:bookmarkStart w:id="12" w:name="_Toc314830144"/>
      <w:bookmarkStart w:id="13" w:name="_Toc314840318"/>
      <w:bookmarkStart w:id="14" w:name="_Toc357093878"/>
      <w:bookmarkStart w:id="15" w:name="_Toc357095248"/>
      <w:bookmarkStart w:id="16" w:name="_Toc365455633"/>
      <w:bookmarkStart w:id="17" w:name="_Toc393273524"/>
      <w:bookmarkStart w:id="18" w:name="_Toc393721981"/>
      <w:bookmarkStart w:id="19" w:name="_Toc393730391"/>
      <w:bookmarkStart w:id="20" w:name="_Toc405480780"/>
      <w:bookmarkStart w:id="21" w:name="_Toc407035761"/>
      <w:bookmarkStart w:id="22" w:name="_Toc407096764"/>
      <w:bookmarkStart w:id="23" w:name="_Toc411616454"/>
      <w:bookmarkStart w:id="24" w:name="_Toc411846430"/>
      <w:bookmarkStart w:id="25" w:name="_Toc412880285"/>
      <w:bookmarkStart w:id="26" w:name="_Toc412880703"/>
      <w:bookmarkStart w:id="27" w:name="_Toc412892385"/>
      <w:bookmarkStart w:id="28" w:name="_Toc412909020"/>
      <w:bookmarkStart w:id="29" w:name="_Toc412909393"/>
      <w:bookmarkStart w:id="30" w:name="_Toc412909487"/>
      <w:bookmarkStart w:id="31" w:name="_Toc412909867"/>
      <w:bookmarkStart w:id="32" w:name="_Toc412912472"/>
      <w:bookmarkStart w:id="33" w:name="_Toc412913664"/>
      <w:bookmarkStart w:id="34" w:name="_Toc412913754"/>
      <w:bookmarkStart w:id="35" w:name="_Toc412914239"/>
      <w:bookmarkStart w:id="36" w:name="_Toc412914329"/>
      <w:bookmarkStart w:id="37" w:name="_Toc412914413"/>
      <w:bookmarkStart w:id="38" w:name="_Toc412914483"/>
      <w:bookmarkStart w:id="39" w:name="_Toc412975545"/>
      <w:bookmarkStart w:id="40" w:name="_Toc412975590"/>
      <w:bookmarkStart w:id="41" w:name="_Toc412975623"/>
      <w:bookmarkStart w:id="42" w:name="_Toc412975863"/>
      <w:bookmarkStart w:id="43" w:name="_Toc413055687"/>
      <w:bookmarkStart w:id="44" w:name="_Toc413057241"/>
      <w:bookmarkStart w:id="45" w:name="_Toc413347137"/>
      <w:bookmarkStart w:id="46" w:name="_Toc413347165"/>
      <w:bookmarkStart w:id="47" w:name="_Toc422755728"/>
      <w:bookmarkStart w:id="48" w:name="_Toc424892082"/>
      <w:bookmarkStart w:id="49" w:name="_Toc425174126"/>
      <w:bookmarkStart w:id="50" w:name="_Toc425422553"/>
      <w:bookmarkStart w:id="51" w:name="_Toc426726245"/>
      <w:bookmarkStart w:id="52" w:name="_Toc427328937"/>
      <w:bookmarkStart w:id="53" w:name="_Toc438108222"/>
      <w:bookmarkStart w:id="54" w:name="_Toc438108244"/>
      <w:bookmarkStart w:id="55" w:name="_Toc438108373"/>
      <w:bookmarkStart w:id="56" w:name="_Toc438108950"/>
      <w:bookmarkStart w:id="57" w:name="_Toc438109026"/>
      <w:bookmarkStart w:id="58" w:name="_Toc300050790"/>
      <w:bookmarkStart w:id="59" w:name="_Toc314154386"/>
      <w:bookmarkStart w:id="60" w:name="_Toc314475225"/>
      <w:bookmarkStart w:id="61" w:name="_Toc314830145"/>
      <w:bookmarkStart w:id="62" w:name="_Toc314840319"/>
      <w:bookmarkStart w:id="63" w:name="_Toc357093879"/>
      <w:bookmarkStart w:id="64" w:name="_Toc357095249"/>
      <w:bookmarkStart w:id="65" w:name="_Toc365455634"/>
      <w:bookmarkStart w:id="66" w:name="_Toc393273525"/>
      <w:bookmarkStart w:id="67" w:name="_Toc393721982"/>
      <w:bookmarkStart w:id="68" w:name="_Toc393730392"/>
      <w:bookmarkStart w:id="69" w:name="_Toc405480781"/>
      <w:bookmarkStart w:id="70" w:name="_Toc407035762"/>
      <w:bookmarkStart w:id="71" w:name="_Toc407096765"/>
      <w:bookmarkStart w:id="72" w:name="_Toc411616455"/>
      <w:bookmarkStart w:id="73" w:name="_Toc411846431"/>
      <w:bookmarkStart w:id="74" w:name="_Toc412880286"/>
      <w:bookmarkStart w:id="75" w:name="_Toc412880704"/>
      <w:bookmarkStart w:id="76" w:name="_Toc412892386"/>
      <w:bookmarkStart w:id="77" w:name="_Toc412909021"/>
      <w:bookmarkStart w:id="78" w:name="_Toc412909394"/>
      <w:bookmarkStart w:id="79" w:name="_Toc412909488"/>
      <w:bookmarkStart w:id="80" w:name="_Toc412909868"/>
      <w:bookmarkStart w:id="81" w:name="_Toc412912473"/>
      <w:bookmarkStart w:id="82" w:name="_Toc412913665"/>
      <w:bookmarkStart w:id="83" w:name="_Toc412913755"/>
      <w:bookmarkStart w:id="84" w:name="_Toc412914240"/>
      <w:bookmarkStart w:id="85" w:name="_Toc412914330"/>
      <w:bookmarkStart w:id="86" w:name="_Toc412914414"/>
      <w:bookmarkStart w:id="87" w:name="_Toc412914484"/>
      <w:bookmarkStart w:id="88" w:name="_Toc412975546"/>
      <w:bookmarkStart w:id="89" w:name="_Toc412975591"/>
      <w:bookmarkStart w:id="90" w:name="_Toc412975624"/>
      <w:bookmarkStart w:id="91" w:name="_Toc412975864"/>
      <w:bookmarkStart w:id="92" w:name="_Toc413055688"/>
      <w:bookmarkStart w:id="93" w:name="_Toc413057242"/>
      <w:bookmarkStart w:id="94" w:name="_Toc413347138"/>
      <w:bookmarkStart w:id="95" w:name="_Toc413347166"/>
      <w:bookmarkStart w:id="96" w:name="_Toc422755729"/>
      <w:bookmarkStart w:id="97" w:name="_Toc424892083"/>
      <w:bookmarkStart w:id="98" w:name="_Toc425174127"/>
      <w:bookmarkStart w:id="99" w:name="_Toc425422554"/>
      <w:bookmarkStart w:id="100" w:name="_Toc426726246"/>
      <w:bookmarkStart w:id="101" w:name="_Toc427328938"/>
      <w:bookmarkStart w:id="102" w:name="_Toc438108223"/>
      <w:bookmarkStart w:id="103" w:name="_Toc438108245"/>
      <w:bookmarkStart w:id="104" w:name="_Toc438108374"/>
      <w:bookmarkStart w:id="105" w:name="_Toc438108951"/>
      <w:bookmarkStart w:id="106" w:name="_Toc438109027"/>
      <w:bookmarkStart w:id="107" w:name="_Toc300050791"/>
      <w:bookmarkStart w:id="108" w:name="_Toc314154387"/>
      <w:bookmarkStart w:id="109" w:name="_Toc314475226"/>
      <w:bookmarkStart w:id="110" w:name="_Toc314830146"/>
      <w:bookmarkStart w:id="111" w:name="_Toc314840320"/>
      <w:bookmarkStart w:id="112" w:name="_Toc357093880"/>
      <w:bookmarkStart w:id="113" w:name="_Toc357095250"/>
      <w:bookmarkStart w:id="114" w:name="_Toc365455635"/>
      <w:bookmarkStart w:id="115" w:name="_Toc393273526"/>
      <w:bookmarkStart w:id="116" w:name="_Toc393721983"/>
      <w:bookmarkStart w:id="117" w:name="_Toc393730393"/>
      <w:bookmarkStart w:id="118" w:name="_Toc405480782"/>
      <w:bookmarkStart w:id="119" w:name="_Toc407035763"/>
      <w:bookmarkStart w:id="120" w:name="_Toc407096766"/>
      <w:bookmarkStart w:id="121" w:name="_Toc411616456"/>
      <w:bookmarkStart w:id="122" w:name="_Toc411846432"/>
      <w:bookmarkStart w:id="123" w:name="_Toc412880287"/>
      <w:bookmarkStart w:id="124" w:name="_Toc412880705"/>
      <w:bookmarkStart w:id="125" w:name="_Toc412892387"/>
      <w:bookmarkStart w:id="126" w:name="_Toc412909022"/>
      <w:bookmarkStart w:id="127" w:name="_Toc412909395"/>
      <w:bookmarkStart w:id="128" w:name="_Toc412909489"/>
      <w:bookmarkStart w:id="129" w:name="_Toc412909869"/>
      <w:bookmarkStart w:id="130" w:name="_Toc412912474"/>
      <w:bookmarkStart w:id="131" w:name="_Toc412913666"/>
      <w:bookmarkStart w:id="132" w:name="_Toc412913756"/>
      <w:bookmarkStart w:id="133" w:name="_Toc412914241"/>
      <w:bookmarkStart w:id="134" w:name="_Toc412914331"/>
      <w:bookmarkStart w:id="135" w:name="_Toc412914415"/>
      <w:bookmarkStart w:id="136" w:name="_Toc412914485"/>
      <w:bookmarkStart w:id="137" w:name="_Toc412975547"/>
      <w:bookmarkStart w:id="138" w:name="_Toc412975592"/>
      <w:bookmarkStart w:id="139" w:name="_Toc412975625"/>
      <w:bookmarkStart w:id="140" w:name="_Toc412975865"/>
      <w:bookmarkStart w:id="141" w:name="_Toc413055689"/>
      <w:bookmarkStart w:id="142" w:name="_Toc413057243"/>
      <w:bookmarkStart w:id="143" w:name="_Toc413347139"/>
      <w:bookmarkStart w:id="144" w:name="_Toc413347167"/>
      <w:bookmarkStart w:id="145" w:name="_Toc422755730"/>
      <w:bookmarkStart w:id="146" w:name="_Toc424892084"/>
      <w:bookmarkStart w:id="147" w:name="_Toc425174128"/>
      <w:bookmarkStart w:id="148" w:name="_Toc425422555"/>
      <w:bookmarkStart w:id="149" w:name="_Toc426726247"/>
      <w:bookmarkStart w:id="150" w:name="_Toc427328939"/>
      <w:bookmarkStart w:id="151" w:name="_Toc438108224"/>
      <w:bookmarkStart w:id="152" w:name="_Toc438108246"/>
      <w:bookmarkStart w:id="153" w:name="_Toc438108375"/>
      <w:bookmarkStart w:id="154" w:name="_Toc438108952"/>
      <w:bookmarkStart w:id="155" w:name="_Toc43810902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14:paraId="039C4D90" w14:textId="77777777" w:rsidR="00BC4EBA" w:rsidRPr="001C2A83" w:rsidRDefault="00BC4EBA" w:rsidP="001C2A83">
      <w:pPr>
        <w:jc w:val="both"/>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1C2A83"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1C2A83" w:rsidRDefault="00BC4EBA" w:rsidP="001C2A83">
            <w:pPr>
              <w:ind w:left="709" w:hanging="709"/>
              <w:jc w:val="both"/>
              <w:rPr>
                <w:rFonts w:ascii="Trebuchet MS" w:hAnsi="Trebuchet MS"/>
                <w:b/>
                <w:bCs/>
                <w:color w:val="000000"/>
                <w:sz w:val="22"/>
                <w:szCs w:val="22"/>
              </w:rPr>
            </w:pPr>
            <w:r w:rsidRPr="001C2A83">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1C2A83" w:rsidRDefault="00BC4EBA" w:rsidP="001C2A83">
            <w:pPr>
              <w:ind w:left="709" w:hanging="709"/>
              <w:jc w:val="both"/>
              <w:rPr>
                <w:rFonts w:ascii="Trebuchet MS" w:hAnsi="Trebuchet MS"/>
                <w:b/>
                <w:bCs/>
                <w:color w:val="000000"/>
                <w:sz w:val="22"/>
                <w:szCs w:val="22"/>
              </w:rPr>
            </w:pPr>
            <w:r w:rsidRPr="001C2A83">
              <w:rPr>
                <w:rFonts w:ascii="Trebuchet MS" w:hAnsi="Trebuchet MS"/>
                <w:b/>
                <w:bCs/>
                <w:color w:val="000000"/>
                <w:sz w:val="22"/>
                <w:szCs w:val="22"/>
              </w:rPr>
              <w:t>Date</w:t>
            </w:r>
          </w:p>
        </w:tc>
      </w:tr>
      <w:tr w:rsidR="00BC4EBA" w:rsidRPr="001C2A83"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1C2A83" w:rsidRDefault="002535C9" w:rsidP="001C2A83">
            <w:pPr>
              <w:ind w:left="709" w:hanging="709"/>
              <w:jc w:val="both"/>
              <w:rPr>
                <w:rFonts w:ascii="Trebuchet MS" w:hAnsi="Trebuchet MS"/>
                <w:color w:val="000000"/>
                <w:sz w:val="22"/>
                <w:szCs w:val="22"/>
              </w:rPr>
            </w:pPr>
            <w:r w:rsidRPr="001C2A83">
              <w:rPr>
                <w:rFonts w:ascii="Trebuchet MS" w:hAnsi="Trebuchet MS"/>
                <w:color w:val="000000"/>
                <w:sz w:val="22"/>
                <w:szCs w:val="22"/>
              </w:rPr>
              <w:t>Request for quote</w:t>
            </w:r>
            <w:r w:rsidR="00B93E04" w:rsidRPr="001C2A83">
              <w:rPr>
                <w:rFonts w:ascii="Trebuchet MS" w:hAnsi="Trebuchet MS"/>
                <w:color w:val="000000"/>
                <w:sz w:val="22"/>
                <w:szCs w:val="22"/>
              </w:rPr>
              <w:t xml:space="preserve"> (RFQ)</w:t>
            </w:r>
            <w:r w:rsidR="00BC4EBA" w:rsidRPr="001C2A83">
              <w:rPr>
                <w:rFonts w:ascii="Trebuchet MS" w:hAnsi="Trebuchet MS"/>
                <w:color w:val="000000"/>
                <w:sz w:val="22"/>
                <w:szCs w:val="22"/>
              </w:rPr>
              <w:t xml:space="preserve"> </w:t>
            </w:r>
            <w:r w:rsidRPr="001C2A83">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5B349D2D" w:rsidR="00BC4EBA" w:rsidRPr="001C2A83" w:rsidRDefault="00CC4547" w:rsidP="001C2A83">
            <w:pPr>
              <w:ind w:left="709" w:hanging="709"/>
              <w:jc w:val="both"/>
              <w:rPr>
                <w:rFonts w:ascii="Trebuchet MS" w:hAnsi="Trebuchet MS"/>
                <w:color w:val="000000"/>
                <w:sz w:val="22"/>
                <w:szCs w:val="22"/>
              </w:rPr>
            </w:pPr>
            <w:r>
              <w:rPr>
                <w:rFonts w:ascii="Trebuchet MS" w:hAnsi="Trebuchet MS"/>
                <w:color w:val="000000"/>
                <w:sz w:val="22"/>
                <w:szCs w:val="22"/>
              </w:rPr>
              <w:t>9</w:t>
            </w:r>
            <w:r w:rsidR="003D11A2">
              <w:rPr>
                <w:rFonts w:ascii="Trebuchet MS" w:hAnsi="Trebuchet MS"/>
                <w:color w:val="000000"/>
                <w:sz w:val="22"/>
                <w:szCs w:val="22"/>
              </w:rPr>
              <w:t xml:space="preserve"> </w:t>
            </w:r>
            <w:r>
              <w:rPr>
                <w:rFonts w:ascii="Trebuchet MS" w:hAnsi="Trebuchet MS"/>
                <w:color w:val="000000"/>
                <w:sz w:val="22"/>
                <w:szCs w:val="22"/>
              </w:rPr>
              <w:t>September</w:t>
            </w:r>
            <w:r w:rsidR="003D11A2">
              <w:rPr>
                <w:rFonts w:ascii="Trebuchet MS" w:hAnsi="Trebuchet MS"/>
                <w:color w:val="000000"/>
                <w:sz w:val="22"/>
                <w:szCs w:val="22"/>
              </w:rPr>
              <w:t xml:space="preserve"> </w:t>
            </w:r>
            <w:r w:rsidR="006F6A4D" w:rsidRPr="001C2A83">
              <w:rPr>
                <w:rFonts w:ascii="Trebuchet MS" w:hAnsi="Trebuchet MS"/>
                <w:color w:val="000000"/>
                <w:sz w:val="22"/>
                <w:szCs w:val="22"/>
              </w:rPr>
              <w:t>202</w:t>
            </w:r>
            <w:r w:rsidR="00504CA8" w:rsidRPr="001C2A83">
              <w:rPr>
                <w:rFonts w:ascii="Trebuchet MS" w:hAnsi="Trebuchet MS"/>
                <w:color w:val="000000"/>
                <w:sz w:val="22"/>
                <w:szCs w:val="22"/>
              </w:rPr>
              <w:t>2</w:t>
            </w:r>
          </w:p>
        </w:tc>
      </w:tr>
      <w:tr w:rsidR="00BC4EBA" w:rsidRPr="001C2A83"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1C2A83" w:rsidRDefault="00BC4EBA" w:rsidP="001C2A83">
            <w:pPr>
              <w:ind w:left="709" w:hanging="709"/>
              <w:jc w:val="both"/>
              <w:rPr>
                <w:rFonts w:ascii="Trebuchet MS" w:hAnsi="Trebuchet MS"/>
                <w:color w:val="000000"/>
                <w:sz w:val="22"/>
                <w:szCs w:val="22"/>
              </w:rPr>
            </w:pPr>
            <w:r w:rsidRPr="001C2A83">
              <w:rPr>
                <w:rFonts w:ascii="Trebuchet MS" w:hAnsi="Trebuchet MS"/>
                <w:color w:val="000000"/>
                <w:sz w:val="22"/>
                <w:szCs w:val="22"/>
              </w:rPr>
              <w:lastRenderedPageBreak/>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BB84CAB" w:rsidR="00BC4EBA" w:rsidRPr="001C2A83" w:rsidRDefault="00CC4547" w:rsidP="001C2A83">
            <w:pPr>
              <w:ind w:left="709" w:hanging="709"/>
              <w:jc w:val="both"/>
              <w:rPr>
                <w:rFonts w:ascii="Trebuchet MS" w:hAnsi="Trebuchet MS"/>
                <w:color w:val="000000"/>
                <w:sz w:val="22"/>
                <w:szCs w:val="22"/>
              </w:rPr>
            </w:pPr>
            <w:r>
              <w:rPr>
                <w:rFonts w:ascii="Trebuchet MS" w:hAnsi="Trebuchet MS"/>
                <w:color w:val="000000"/>
                <w:sz w:val="22"/>
                <w:szCs w:val="22"/>
              </w:rPr>
              <w:t>2</w:t>
            </w:r>
            <w:r w:rsidR="00E53F37">
              <w:rPr>
                <w:rFonts w:ascii="Trebuchet MS" w:hAnsi="Trebuchet MS"/>
                <w:color w:val="000000"/>
                <w:sz w:val="22"/>
                <w:szCs w:val="22"/>
              </w:rPr>
              <w:t>6</w:t>
            </w:r>
            <w:r w:rsidR="003D11A2">
              <w:rPr>
                <w:rFonts w:ascii="Trebuchet MS" w:hAnsi="Trebuchet MS"/>
                <w:color w:val="000000"/>
                <w:sz w:val="22"/>
                <w:szCs w:val="22"/>
              </w:rPr>
              <w:t xml:space="preserve"> </w:t>
            </w:r>
            <w:r>
              <w:rPr>
                <w:rFonts w:ascii="Trebuchet MS" w:hAnsi="Trebuchet MS"/>
                <w:color w:val="000000"/>
                <w:sz w:val="22"/>
                <w:szCs w:val="22"/>
              </w:rPr>
              <w:t>September</w:t>
            </w:r>
            <w:r w:rsidR="003D11A2">
              <w:rPr>
                <w:rFonts w:ascii="Trebuchet MS" w:hAnsi="Trebuchet MS"/>
                <w:color w:val="000000"/>
                <w:sz w:val="22"/>
                <w:szCs w:val="22"/>
              </w:rPr>
              <w:t xml:space="preserve"> </w:t>
            </w:r>
            <w:r w:rsidR="006153D7" w:rsidRPr="001C2A83">
              <w:rPr>
                <w:rFonts w:ascii="Trebuchet MS" w:hAnsi="Trebuchet MS"/>
                <w:color w:val="000000"/>
                <w:sz w:val="22"/>
                <w:szCs w:val="22"/>
              </w:rPr>
              <w:t>202</w:t>
            </w:r>
            <w:r w:rsidR="004041AA" w:rsidRPr="001C2A83">
              <w:rPr>
                <w:rFonts w:ascii="Trebuchet MS" w:hAnsi="Trebuchet MS"/>
                <w:color w:val="000000"/>
                <w:sz w:val="22"/>
                <w:szCs w:val="22"/>
              </w:rPr>
              <w:t>2</w:t>
            </w:r>
          </w:p>
        </w:tc>
      </w:tr>
      <w:tr w:rsidR="00BC4EBA" w:rsidRPr="001C2A83"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32799FEA" w:rsidR="00BC4EBA" w:rsidRPr="001C2A83" w:rsidRDefault="0014235A" w:rsidP="008C6D87">
            <w:pPr>
              <w:jc w:val="both"/>
              <w:rPr>
                <w:rFonts w:ascii="Trebuchet MS" w:hAnsi="Trebuchet MS"/>
                <w:color w:val="000000"/>
                <w:sz w:val="22"/>
                <w:szCs w:val="22"/>
              </w:rPr>
            </w:pPr>
            <w:r w:rsidRPr="001C2A83">
              <w:rPr>
                <w:rFonts w:ascii="Trebuchet MS" w:hAnsi="Trebuchet MS"/>
                <w:color w:val="000000"/>
                <w:sz w:val="22"/>
                <w:szCs w:val="22"/>
              </w:rPr>
              <w:t xml:space="preserve">Estimated </w:t>
            </w:r>
            <w:r w:rsidR="00BC4EBA" w:rsidRPr="001C2A83">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1003CC5D" w:rsidR="00BC4EBA" w:rsidRPr="001C2A83" w:rsidRDefault="00CC4547" w:rsidP="001C2A83">
            <w:pPr>
              <w:jc w:val="both"/>
              <w:rPr>
                <w:rFonts w:ascii="Trebuchet MS" w:hAnsi="Trebuchet MS"/>
                <w:color w:val="000000"/>
                <w:sz w:val="22"/>
                <w:szCs w:val="22"/>
              </w:rPr>
            </w:pPr>
            <w:r>
              <w:rPr>
                <w:rFonts w:ascii="Trebuchet MS" w:hAnsi="Trebuchet MS"/>
                <w:color w:val="000000"/>
                <w:sz w:val="22"/>
                <w:szCs w:val="22"/>
              </w:rPr>
              <w:t>October</w:t>
            </w:r>
            <w:r w:rsidR="004041AA" w:rsidRPr="001C2A83">
              <w:rPr>
                <w:rFonts w:ascii="Trebuchet MS" w:hAnsi="Trebuchet MS"/>
                <w:color w:val="000000"/>
                <w:sz w:val="22"/>
                <w:szCs w:val="22"/>
              </w:rPr>
              <w:t xml:space="preserve"> 2022</w:t>
            </w:r>
          </w:p>
        </w:tc>
      </w:tr>
    </w:tbl>
    <w:p w14:paraId="60C358A6" w14:textId="77777777" w:rsidR="00015B82" w:rsidRPr="001C2A83" w:rsidRDefault="00015B82" w:rsidP="001C2A83">
      <w:pPr>
        <w:jc w:val="both"/>
        <w:rPr>
          <w:rFonts w:ascii="Trebuchet MS" w:hAnsi="Trebuchet MS"/>
          <w:noProof/>
          <w:vanish/>
          <w:color w:val="000000" w:themeColor="text1"/>
          <w:sz w:val="22"/>
          <w:szCs w:val="22"/>
        </w:rPr>
      </w:pPr>
    </w:p>
    <w:p w14:paraId="412CC2EE" w14:textId="77777777" w:rsidR="005D0855" w:rsidRPr="001C2A83" w:rsidRDefault="005D0855" w:rsidP="001C2A8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1C2A83" w:rsidRDefault="005D0855" w:rsidP="001C2A8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1C2A83" w:rsidRDefault="00D65810" w:rsidP="001C2A83">
      <w:pPr>
        <w:jc w:val="both"/>
        <w:rPr>
          <w:rFonts w:ascii="Trebuchet MS" w:hAnsi="Trebuchet MS"/>
          <w:noProof/>
          <w:color w:val="000000" w:themeColor="text1"/>
          <w:sz w:val="22"/>
          <w:szCs w:val="22"/>
        </w:rPr>
      </w:pPr>
    </w:p>
    <w:p w14:paraId="7A7ECBD0" w14:textId="77777777" w:rsidR="00D65810" w:rsidRPr="001C2A83" w:rsidRDefault="00D65810" w:rsidP="00221DB1">
      <w:pPr>
        <w:pStyle w:val="Heading1"/>
        <w:numPr>
          <w:ilvl w:val="0"/>
          <w:numId w:val="14"/>
        </w:numPr>
        <w:jc w:val="both"/>
        <w:rPr>
          <w:sz w:val="22"/>
          <w:szCs w:val="22"/>
        </w:rPr>
      </w:pPr>
      <w:bookmarkStart w:id="156" w:name="_Toc473901681"/>
      <w:r w:rsidRPr="001C2A83">
        <w:rPr>
          <w:sz w:val="22"/>
          <w:szCs w:val="22"/>
        </w:rPr>
        <w:t>Information for Bidders</w:t>
      </w:r>
      <w:bookmarkEnd w:id="156"/>
      <w:r w:rsidRPr="001C2A83">
        <w:rPr>
          <w:sz w:val="22"/>
          <w:szCs w:val="22"/>
        </w:rPr>
        <w:t xml:space="preserve"> </w:t>
      </w:r>
    </w:p>
    <w:p w14:paraId="6D5DF46E" w14:textId="77777777" w:rsidR="00D65810" w:rsidRPr="001C2A83" w:rsidRDefault="00D65810" w:rsidP="001C2A83">
      <w:pPr>
        <w:jc w:val="both"/>
        <w:rPr>
          <w:rFonts w:ascii="Trebuchet MS" w:hAnsi="Trebuchet MS"/>
          <w:noProof/>
          <w:color w:val="000000" w:themeColor="text1"/>
          <w:sz w:val="22"/>
          <w:szCs w:val="22"/>
        </w:rPr>
      </w:pPr>
    </w:p>
    <w:p w14:paraId="48770231" w14:textId="77777777" w:rsidR="002E2D7C" w:rsidRPr="001C2A83" w:rsidRDefault="002E2D7C"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1C2A83" w:rsidRDefault="00D65810"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The bidder must</w:t>
      </w:r>
      <w:r w:rsidR="00293971" w:rsidRPr="001C2A83">
        <w:rPr>
          <w:rFonts w:ascii="Trebuchet MS" w:hAnsi="Trebuchet MS"/>
          <w:noProof/>
          <w:color w:val="000000" w:themeColor="text1"/>
        </w:rPr>
        <w:t xml:space="preserve"> ensure that </w:t>
      </w:r>
      <w:r w:rsidRPr="001C2A83">
        <w:rPr>
          <w:rFonts w:ascii="Trebuchet MS" w:hAnsi="Trebuchet MS"/>
          <w:noProof/>
          <w:color w:val="000000" w:themeColor="text1"/>
        </w:rPr>
        <w:t xml:space="preserve">they </w:t>
      </w:r>
      <w:r w:rsidR="00293971" w:rsidRPr="001C2A83">
        <w:rPr>
          <w:rFonts w:ascii="Trebuchet MS" w:hAnsi="Trebuchet MS"/>
          <w:noProof/>
          <w:color w:val="000000" w:themeColor="text1"/>
        </w:rPr>
        <w:t xml:space="preserve">have all the information required for the preparation of </w:t>
      </w:r>
      <w:r w:rsidRPr="001C2A83">
        <w:rPr>
          <w:rFonts w:ascii="Trebuchet MS" w:hAnsi="Trebuchet MS"/>
          <w:noProof/>
          <w:color w:val="000000" w:themeColor="text1"/>
        </w:rPr>
        <w:t xml:space="preserve">the </w:t>
      </w:r>
      <w:r w:rsidR="006828B3" w:rsidRPr="001C2A83">
        <w:rPr>
          <w:rFonts w:ascii="Trebuchet MS" w:hAnsi="Trebuchet MS"/>
          <w:noProof/>
          <w:color w:val="000000" w:themeColor="text1"/>
        </w:rPr>
        <w:t>Quote</w:t>
      </w:r>
      <w:r w:rsidR="00293971" w:rsidRPr="001C2A83">
        <w:rPr>
          <w:rFonts w:ascii="Trebuchet MS" w:hAnsi="Trebuchet MS"/>
          <w:noProof/>
          <w:color w:val="000000" w:themeColor="text1"/>
        </w:rPr>
        <w:t xml:space="preserve"> </w:t>
      </w:r>
      <w:r w:rsidRPr="001C2A83">
        <w:rPr>
          <w:rFonts w:ascii="Trebuchet MS" w:hAnsi="Trebuchet MS"/>
          <w:noProof/>
          <w:color w:val="000000" w:themeColor="text1"/>
        </w:rPr>
        <w:t xml:space="preserve">submission </w:t>
      </w:r>
      <w:r w:rsidR="00293971" w:rsidRPr="001C2A83">
        <w:rPr>
          <w:rFonts w:ascii="Trebuchet MS" w:hAnsi="Trebuchet MS"/>
          <w:noProof/>
          <w:color w:val="000000" w:themeColor="text1"/>
        </w:rPr>
        <w:t xml:space="preserve">and that </w:t>
      </w:r>
      <w:r w:rsidRPr="001C2A83">
        <w:rPr>
          <w:rFonts w:ascii="Trebuchet MS" w:hAnsi="Trebuchet MS"/>
          <w:noProof/>
          <w:color w:val="000000" w:themeColor="text1"/>
        </w:rPr>
        <w:t xml:space="preserve">they </w:t>
      </w:r>
      <w:r w:rsidR="00293971" w:rsidRPr="001C2A83">
        <w:rPr>
          <w:rFonts w:ascii="Trebuchet MS" w:hAnsi="Trebuchet MS"/>
          <w:noProof/>
          <w:color w:val="000000" w:themeColor="text1"/>
        </w:rPr>
        <w:t>are satisfied about the correct interpretation of terminolo</w:t>
      </w:r>
      <w:r w:rsidRPr="001C2A83">
        <w:rPr>
          <w:rFonts w:ascii="Trebuchet MS" w:hAnsi="Trebuchet MS"/>
          <w:noProof/>
          <w:color w:val="000000" w:themeColor="text1"/>
        </w:rPr>
        <w:t>gy used in this documentation. The bidder m</w:t>
      </w:r>
      <w:r w:rsidR="00293971" w:rsidRPr="001C2A83">
        <w:rPr>
          <w:rFonts w:ascii="Trebuchet MS" w:hAnsi="Trebuchet MS"/>
          <w:noProof/>
          <w:color w:val="000000" w:themeColor="text1"/>
        </w:rPr>
        <w:t xml:space="preserve">ust also ensure that </w:t>
      </w:r>
      <w:r w:rsidRPr="001C2A83">
        <w:rPr>
          <w:rFonts w:ascii="Trebuchet MS" w:hAnsi="Trebuchet MS"/>
          <w:noProof/>
          <w:color w:val="000000" w:themeColor="text1"/>
        </w:rPr>
        <w:t>they</w:t>
      </w:r>
      <w:r w:rsidR="00293971" w:rsidRPr="001C2A83">
        <w:rPr>
          <w:rFonts w:ascii="Trebuchet MS" w:hAnsi="Trebuchet MS"/>
          <w:noProof/>
          <w:color w:val="000000" w:themeColor="text1"/>
        </w:rPr>
        <w:t xml:space="preserve"> are fully conversant with the nature and ex</w:t>
      </w:r>
      <w:r w:rsidRPr="001C2A83">
        <w:rPr>
          <w:rFonts w:ascii="Trebuchet MS" w:hAnsi="Trebuchet MS"/>
          <w:noProof/>
          <w:color w:val="000000" w:themeColor="text1"/>
        </w:rPr>
        <w:t>tent of the obligations should the</w:t>
      </w:r>
      <w:r w:rsidR="00293971" w:rsidRPr="001C2A83">
        <w:rPr>
          <w:rFonts w:ascii="Trebuchet MS" w:hAnsi="Trebuchet MS"/>
          <w:noProof/>
          <w:color w:val="000000" w:themeColor="text1"/>
        </w:rPr>
        <w:t xml:space="preserve"> </w:t>
      </w:r>
      <w:r w:rsidR="006828B3" w:rsidRPr="001C2A83">
        <w:rPr>
          <w:rFonts w:ascii="Trebuchet MS" w:hAnsi="Trebuchet MS"/>
          <w:color w:val="000000"/>
        </w:rPr>
        <w:t>Quote</w:t>
      </w:r>
      <w:r w:rsidR="00293971" w:rsidRPr="001C2A83">
        <w:rPr>
          <w:rFonts w:ascii="Trebuchet MS" w:hAnsi="Trebuchet MS"/>
          <w:color w:val="000000"/>
        </w:rPr>
        <w:t xml:space="preserve"> be accepted.</w:t>
      </w:r>
    </w:p>
    <w:p w14:paraId="316F3B75" w14:textId="7CC3B9DD" w:rsidR="002E2D7C" w:rsidRPr="001C2A83" w:rsidRDefault="004E1591"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Quote</w:t>
      </w:r>
      <w:r w:rsidR="002E2D7C" w:rsidRPr="001C2A83">
        <w:rPr>
          <w:rFonts w:ascii="Trebuchet MS" w:hAnsi="Trebuchet MS"/>
          <w:noProof/>
          <w:color w:val="000000" w:themeColor="text1"/>
        </w:rPr>
        <w:t xml:space="preserve">s are to be valid for a minimum of </w:t>
      </w:r>
      <w:r w:rsidR="00C41758" w:rsidRPr="001C2A83">
        <w:rPr>
          <w:rFonts w:ascii="Trebuchet MS" w:hAnsi="Trebuchet MS"/>
          <w:b/>
          <w:bCs/>
          <w:noProof/>
          <w:color w:val="000000" w:themeColor="text1"/>
        </w:rPr>
        <w:t>90</w:t>
      </w:r>
      <w:r w:rsidR="002E2D7C" w:rsidRPr="001C2A83">
        <w:rPr>
          <w:rFonts w:ascii="Trebuchet MS" w:hAnsi="Trebuchet MS"/>
          <w:b/>
          <w:bCs/>
          <w:noProof/>
          <w:color w:val="000000" w:themeColor="text1"/>
        </w:rPr>
        <w:t xml:space="preserve"> da</w:t>
      </w:r>
      <w:r w:rsidR="002E2D7C" w:rsidRPr="009F0C68">
        <w:rPr>
          <w:rFonts w:ascii="Trebuchet MS" w:hAnsi="Trebuchet MS"/>
          <w:b/>
          <w:bCs/>
          <w:noProof/>
          <w:color w:val="000000" w:themeColor="text1"/>
        </w:rPr>
        <w:t>y</w:t>
      </w:r>
      <w:r w:rsidR="007E535E" w:rsidRPr="009F0C68">
        <w:rPr>
          <w:rFonts w:ascii="Trebuchet MS" w:hAnsi="Trebuchet MS"/>
          <w:b/>
          <w:bCs/>
          <w:noProof/>
          <w:color w:val="000000" w:themeColor="text1"/>
        </w:rPr>
        <w:t>s</w:t>
      </w:r>
      <w:r w:rsidR="00CC4547">
        <w:rPr>
          <w:rFonts w:ascii="Trebuchet MS" w:hAnsi="Trebuchet MS"/>
          <w:noProof/>
          <w:color w:val="000000" w:themeColor="text1"/>
        </w:rPr>
        <w:t xml:space="preserve"> </w:t>
      </w:r>
      <w:r w:rsidR="002E2D7C" w:rsidRPr="001C2A83">
        <w:rPr>
          <w:rFonts w:ascii="Trebuchet MS" w:hAnsi="Trebuchet MS"/>
          <w:noProof/>
          <w:color w:val="000000" w:themeColor="text1"/>
        </w:rPr>
        <w:t xml:space="preserve">from the closing date for the submission of the </w:t>
      </w:r>
      <w:r w:rsidR="006828B3" w:rsidRPr="001C2A83">
        <w:rPr>
          <w:rFonts w:ascii="Trebuchet MS" w:hAnsi="Trebuchet MS"/>
          <w:noProof/>
          <w:color w:val="000000" w:themeColor="text1"/>
        </w:rPr>
        <w:t>Quote</w:t>
      </w:r>
      <w:r w:rsidR="002E2D7C" w:rsidRPr="001C2A83">
        <w:rPr>
          <w:rFonts w:ascii="Trebuchet MS" w:hAnsi="Trebuchet MS"/>
          <w:noProof/>
          <w:color w:val="000000" w:themeColor="text1"/>
        </w:rPr>
        <w:t>s.</w:t>
      </w:r>
    </w:p>
    <w:p w14:paraId="1348C535" w14:textId="77777777" w:rsidR="00C42EFD" w:rsidRPr="001C2A83" w:rsidRDefault="001136CD"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The Commonwealth Secretariat</w:t>
      </w:r>
      <w:r w:rsidR="00C42EFD" w:rsidRPr="001C2A83">
        <w:rPr>
          <w:rFonts w:ascii="Trebuchet MS" w:hAnsi="Trebuchet MS"/>
          <w:noProof/>
          <w:color w:val="000000" w:themeColor="text1"/>
        </w:rPr>
        <w:t xml:space="preserve"> reserves the right to cancel the </w:t>
      </w:r>
      <w:r w:rsidR="006828B3" w:rsidRPr="001C2A83">
        <w:rPr>
          <w:rFonts w:ascii="Trebuchet MS" w:hAnsi="Trebuchet MS"/>
          <w:noProof/>
          <w:color w:val="000000" w:themeColor="text1"/>
        </w:rPr>
        <w:t>RFQ</w:t>
      </w:r>
      <w:r w:rsidR="00C42EFD" w:rsidRPr="001C2A83">
        <w:rPr>
          <w:rFonts w:ascii="Trebuchet MS" w:hAnsi="Trebuchet MS"/>
          <w:noProof/>
          <w:color w:val="000000" w:themeColor="text1"/>
        </w:rPr>
        <w:t xml:space="preserve"> at </w:t>
      </w:r>
      <w:r w:rsidR="00D65810" w:rsidRPr="001C2A83">
        <w:rPr>
          <w:rFonts w:ascii="Trebuchet MS" w:hAnsi="Trebuchet MS"/>
          <w:noProof/>
          <w:color w:val="000000" w:themeColor="text1"/>
        </w:rPr>
        <w:t>any time during the process</w:t>
      </w:r>
      <w:r w:rsidR="00357564" w:rsidRPr="001C2A83">
        <w:rPr>
          <w:rFonts w:ascii="Trebuchet MS" w:hAnsi="Trebuchet MS"/>
          <w:noProof/>
          <w:color w:val="000000" w:themeColor="text1"/>
        </w:rPr>
        <w:t xml:space="preserve"> and not to award a contract as a result of this procurement</w:t>
      </w:r>
      <w:r w:rsidR="00D65810" w:rsidRPr="001C2A83">
        <w:rPr>
          <w:rFonts w:ascii="Trebuchet MS" w:hAnsi="Trebuchet MS"/>
          <w:noProof/>
          <w:color w:val="000000" w:themeColor="text1"/>
        </w:rPr>
        <w:t xml:space="preserve">. </w:t>
      </w:r>
    </w:p>
    <w:p w14:paraId="69C24397" w14:textId="1D0A9E36" w:rsidR="00D65810" w:rsidRPr="001C2A83" w:rsidRDefault="00D65810"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 xml:space="preserve">Bidders shall bear all costs in completing a </w:t>
      </w:r>
      <w:r w:rsidR="004E1591" w:rsidRPr="001C2A83">
        <w:rPr>
          <w:rFonts w:ascii="Trebuchet MS" w:hAnsi="Trebuchet MS"/>
          <w:noProof/>
          <w:color w:val="000000" w:themeColor="text1"/>
        </w:rPr>
        <w:t>quotation</w:t>
      </w:r>
      <w:r w:rsidRPr="001C2A83">
        <w:rPr>
          <w:rFonts w:ascii="Trebuchet MS" w:hAnsi="Trebuchet MS"/>
          <w:noProof/>
          <w:color w:val="000000" w:themeColor="text1"/>
        </w:rPr>
        <w:t xml:space="preserve"> submission. </w:t>
      </w:r>
    </w:p>
    <w:p w14:paraId="5CA7E0AE" w14:textId="77777777" w:rsidR="00D65810" w:rsidRPr="001C2A83" w:rsidRDefault="00D65810" w:rsidP="001C2A83">
      <w:pPr>
        <w:pStyle w:val="ListParagraph"/>
        <w:numPr>
          <w:ilvl w:val="0"/>
          <w:numId w:val="2"/>
        </w:numPr>
        <w:jc w:val="both"/>
        <w:rPr>
          <w:rFonts w:ascii="Trebuchet MS" w:hAnsi="Trebuchet MS"/>
          <w:noProof/>
          <w:color w:val="000000" w:themeColor="text1"/>
        </w:rPr>
      </w:pPr>
      <w:r w:rsidRPr="001C2A83">
        <w:rPr>
          <w:rFonts w:ascii="Trebuchet MS" w:hAnsi="Trebuchet MS"/>
          <w:noProof/>
          <w:color w:val="000000" w:themeColor="text1"/>
        </w:rPr>
        <w:t xml:space="preserve">Bidders shall not disclose details of the </w:t>
      </w:r>
      <w:r w:rsidR="002535C9" w:rsidRPr="001C2A83">
        <w:rPr>
          <w:rFonts w:ascii="Trebuchet MS" w:hAnsi="Trebuchet MS"/>
          <w:noProof/>
          <w:color w:val="000000" w:themeColor="text1"/>
        </w:rPr>
        <w:t>RFQ</w:t>
      </w:r>
      <w:r w:rsidRPr="001C2A83">
        <w:rPr>
          <w:rFonts w:ascii="Trebuchet MS" w:hAnsi="Trebuchet MS"/>
          <w:noProof/>
          <w:color w:val="000000" w:themeColor="text1"/>
        </w:rPr>
        <w:t xml:space="preserve"> to third parties without prior agreement from </w:t>
      </w:r>
      <w:r w:rsidR="00015B82" w:rsidRPr="001C2A83">
        <w:rPr>
          <w:rFonts w:ascii="Trebuchet MS" w:hAnsi="Trebuchet MS"/>
          <w:noProof/>
          <w:color w:val="000000" w:themeColor="text1"/>
        </w:rPr>
        <w:t xml:space="preserve">an authorised officer of </w:t>
      </w:r>
      <w:r w:rsidRPr="001C2A83">
        <w:rPr>
          <w:rFonts w:ascii="Trebuchet MS" w:hAnsi="Trebuchet MS"/>
          <w:noProof/>
          <w:color w:val="000000" w:themeColor="text1"/>
        </w:rPr>
        <w:t xml:space="preserve">the Commonwealth Scretariat. </w:t>
      </w:r>
    </w:p>
    <w:p w14:paraId="2F635179" w14:textId="77777777" w:rsidR="008001F9" w:rsidRPr="001C2A83" w:rsidRDefault="00D65810" w:rsidP="001C2A83">
      <w:pPr>
        <w:pStyle w:val="ListParagraph"/>
        <w:numPr>
          <w:ilvl w:val="0"/>
          <w:numId w:val="2"/>
        </w:numPr>
        <w:jc w:val="both"/>
        <w:rPr>
          <w:rFonts w:ascii="Trebuchet MS" w:hAnsi="Trebuchet MS" w:cs="Calibri"/>
          <w:noProof/>
          <w:color w:val="000000" w:themeColor="text1"/>
        </w:rPr>
      </w:pPr>
      <w:r w:rsidRPr="001C2A83">
        <w:rPr>
          <w:rFonts w:ascii="Trebuchet MS" w:hAnsi="Trebuchet MS" w:cs="Calibri"/>
          <w:noProof/>
          <w:color w:val="000000" w:themeColor="text1"/>
        </w:rPr>
        <w:t xml:space="preserve">Bidders are </w:t>
      </w:r>
      <w:r w:rsidR="008001F9" w:rsidRPr="001C2A83">
        <w:rPr>
          <w:rFonts w:ascii="Trebuchet MS" w:hAnsi="Trebuchet MS" w:cs="Calibri"/>
          <w:noProof/>
          <w:color w:val="000000" w:themeColor="text1"/>
        </w:rPr>
        <w:t xml:space="preserve">required to </w:t>
      </w:r>
      <w:r w:rsidRPr="001C2A83">
        <w:rPr>
          <w:rFonts w:ascii="Trebuchet MS" w:hAnsi="Trebuchet MS" w:cs="Calibri"/>
          <w:noProof/>
          <w:color w:val="000000" w:themeColor="text1"/>
        </w:rPr>
        <w:t>submit transparent pricing with no hidden costs or charges.</w:t>
      </w:r>
    </w:p>
    <w:p w14:paraId="103955C4" w14:textId="0DABAF90" w:rsidR="00DB0B48" w:rsidRPr="001C2A83" w:rsidRDefault="00751025" w:rsidP="001C2A83">
      <w:pPr>
        <w:pStyle w:val="ListParagraph"/>
        <w:numPr>
          <w:ilvl w:val="0"/>
          <w:numId w:val="2"/>
        </w:numPr>
        <w:jc w:val="both"/>
        <w:rPr>
          <w:rFonts w:ascii="Trebuchet MS" w:hAnsi="Trebuchet MS" w:cs="Calibri"/>
          <w:noProof/>
          <w:color w:val="000000" w:themeColor="text1"/>
        </w:rPr>
      </w:pPr>
      <w:r w:rsidRPr="001C2A83">
        <w:rPr>
          <w:rFonts w:ascii="Trebuchet MS" w:hAnsi="Trebuchet MS" w:cs="Calibri"/>
          <w:noProof/>
          <w:color w:val="000000" w:themeColor="text1"/>
        </w:rPr>
        <w:t xml:space="preserve">The Secretariat will carry out an evaluation of the </w:t>
      </w:r>
      <w:r w:rsidR="006828B3" w:rsidRPr="001C2A83">
        <w:rPr>
          <w:rFonts w:ascii="Trebuchet MS" w:hAnsi="Trebuchet MS" w:cs="Calibri"/>
          <w:noProof/>
          <w:color w:val="000000" w:themeColor="text1"/>
        </w:rPr>
        <w:t>quotes</w:t>
      </w:r>
      <w:r w:rsidRPr="001C2A83">
        <w:rPr>
          <w:rFonts w:ascii="Trebuchet MS" w:hAnsi="Trebuchet MS" w:cs="Calibri"/>
          <w:noProof/>
          <w:color w:val="000000" w:themeColor="text1"/>
        </w:rPr>
        <w:t xml:space="preserve"> using the weighted criteria method as described</w:t>
      </w:r>
      <w:r w:rsidR="006A3909" w:rsidRPr="001C2A83">
        <w:rPr>
          <w:rFonts w:ascii="Trebuchet MS" w:hAnsi="Trebuchet MS" w:cs="Calibri"/>
          <w:noProof/>
          <w:color w:val="000000" w:themeColor="text1"/>
        </w:rPr>
        <w:t xml:space="preserve"> in this document</w:t>
      </w:r>
      <w:r w:rsidRPr="001C2A83">
        <w:rPr>
          <w:rFonts w:ascii="Trebuchet MS" w:hAnsi="Trebuchet MS" w:cs="Calibri"/>
          <w:noProof/>
          <w:color w:val="000000" w:themeColor="text1"/>
        </w:rPr>
        <w:t xml:space="preserve">. </w:t>
      </w:r>
      <w:r w:rsidR="00015B82" w:rsidRPr="001C2A83">
        <w:rPr>
          <w:rFonts w:ascii="Trebuchet MS" w:hAnsi="Trebuchet MS" w:cs="Calibri"/>
          <w:noProof/>
          <w:color w:val="000000" w:themeColor="text1"/>
        </w:rPr>
        <w:t>Foll</w:t>
      </w:r>
      <w:r w:rsidR="007E0349" w:rsidRPr="001C2A83">
        <w:rPr>
          <w:rFonts w:ascii="Trebuchet MS" w:hAnsi="Trebuchet MS" w:cs="Calibri"/>
          <w:noProof/>
          <w:color w:val="000000" w:themeColor="text1"/>
        </w:rPr>
        <w:t>o</w:t>
      </w:r>
      <w:r w:rsidR="00015B82" w:rsidRPr="001C2A83">
        <w:rPr>
          <w:rFonts w:ascii="Trebuchet MS" w:hAnsi="Trebuchet MS" w:cs="Calibri"/>
          <w:noProof/>
          <w:color w:val="000000" w:themeColor="text1"/>
        </w:rPr>
        <w:t xml:space="preserve">wing </w:t>
      </w:r>
      <w:r w:rsidR="00BE2F13" w:rsidRPr="001C2A83">
        <w:rPr>
          <w:rFonts w:ascii="Trebuchet MS" w:hAnsi="Trebuchet MS" w:cs="Calibri"/>
          <w:noProof/>
          <w:color w:val="000000" w:themeColor="text1"/>
        </w:rPr>
        <w:t xml:space="preserve">all </w:t>
      </w:r>
      <w:r w:rsidR="00015B82" w:rsidRPr="001C2A83">
        <w:rPr>
          <w:rFonts w:ascii="Trebuchet MS" w:hAnsi="Trebuchet MS" w:cs="Calibri"/>
          <w:noProof/>
          <w:color w:val="000000" w:themeColor="text1"/>
        </w:rPr>
        <w:t>stages the Secretariat will select a preferred b</w:t>
      </w:r>
      <w:r w:rsidRPr="001C2A83">
        <w:rPr>
          <w:rFonts w:ascii="Trebuchet MS" w:hAnsi="Trebuchet MS" w:cs="Calibri"/>
          <w:noProof/>
          <w:color w:val="000000" w:themeColor="text1"/>
        </w:rPr>
        <w:t>idder which will be taken forward to contract award. The Secretariat r</w:t>
      </w:r>
      <w:r w:rsidR="00015B82" w:rsidRPr="001C2A83">
        <w:rPr>
          <w:rFonts w:ascii="Trebuchet MS" w:hAnsi="Trebuchet MS" w:cs="Calibri"/>
          <w:noProof/>
          <w:color w:val="000000" w:themeColor="text1"/>
        </w:rPr>
        <w:t>eserves the right to appoint a reserve preferred bidder which t</w:t>
      </w:r>
      <w:r w:rsidRPr="001C2A83">
        <w:rPr>
          <w:rFonts w:ascii="Trebuchet MS" w:hAnsi="Trebuchet MS" w:cs="Calibri"/>
          <w:noProof/>
          <w:color w:val="000000" w:themeColor="text1"/>
        </w:rPr>
        <w:t xml:space="preserve">he Secretariat would take forward to contract award if any contract negotiations with the </w:t>
      </w:r>
      <w:r w:rsidR="00015B82" w:rsidRPr="001C2A83">
        <w:rPr>
          <w:rFonts w:ascii="Trebuchet MS" w:hAnsi="Trebuchet MS" w:cs="Calibri"/>
          <w:noProof/>
          <w:color w:val="000000" w:themeColor="text1"/>
        </w:rPr>
        <w:t>preferred b</w:t>
      </w:r>
      <w:r w:rsidRPr="001C2A83">
        <w:rPr>
          <w:rFonts w:ascii="Trebuchet MS" w:hAnsi="Trebuchet MS" w:cs="Calibri"/>
          <w:noProof/>
          <w:color w:val="000000" w:themeColor="text1"/>
        </w:rPr>
        <w:t xml:space="preserve">idder are unsuccessful. </w:t>
      </w:r>
    </w:p>
    <w:p w14:paraId="029C0CA2" w14:textId="77777777" w:rsidR="00D65810" w:rsidRPr="001C2A83" w:rsidRDefault="00D65810" w:rsidP="001C2A83">
      <w:pPr>
        <w:jc w:val="both"/>
        <w:rPr>
          <w:rFonts w:ascii="Trebuchet MS" w:hAnsi="Trebuchet MS" w:cs="Calibri"/>
          <w:noProof/>
          <w:color w:val="000000" w:themeColor="text1"/>
          <w:sz w:val="22"/>
          <w:szCs w:val="22"/>
        </w:rPr>
      </w:pPr>
    </w:p>
    <w:p w14:paraId="379D60D1" w14:textId="77777777" w:rsidR="00DB0B48" w:rsidRPr="001C2A83" w:rsidRDefault="00DB0B48" w:rsidP="001C2A83">
      <w:pPr>
        <w:jc w:val="both"/>
        <w:rPr>
          <w:rFonts w:ascii="Trebuchet MS" w:hAnsi="Trebuchet MS" w:cs="Calibri"/>
          <w:noProof/>
          <w:color w:val="000000" w:themeColor="text1"/>
          <w:sz w:val="22"/>
          <w:szCs w:val="22"/>
        </w:rPr>
      </w:pPr>
      <w:r w:rsidRPr="001C2A83">
        <w:rPr>
          <w:rFonts w:ascii="Trebuchet MS" w:hAnsi="Trebuchet MS" w:cs="Calibri"/>
          <w:noProof/>
          <w:color w:val="000000" w:themeColor="text1"/>
          <w:sz w:val="22"/>
          <w:szCs w:val="22"/>
        </w:rPr>
        <w:t xml:space="preserve">By taking part in this </w:t>
      </w:r>
      <w:r w:rsidR="006828B3" w:rsidRPr="001C2A83">
        <w:rPr>
          <w:rFonts w:ascii="Trebuchet MS" w:hAnsi="Trebuchet MS" w:cs="Calibri"/>
          <w:noProof/>
          <w:color w:val="000000" w:themeColor="text1"/>
          <w:sz w:val="22"/>
          <w:szCs w:val="22"/>
        </w:rPr>
        <w:t xml:space="preserve">request for quotes </w:t>
      </w:r>
      <w:r w:rsidRPr="001C2A83">
        <w:rPr>
          <w:rFonts w:ascii="Trebuchet MS" w:hAnsi="Trebuchet MS" w:cs="Calibri"/>
          <w:noProof/>
          <w:color w:val="000000" w:themeColor="text1"/>
          <w:sz w:val="22"/>
          <w:szCs w:val="22"/>
        </w:rPr>
        <w:t>all bidders commit to the following:</w:t>
      </w:r>
    </w:p>
    <w:p w14:paraId="2B981416" w14:textId="77777777" w:rsidR="00DB0B48" w:rsidRPr="001C2A83" w:rsidRDefault="00DB0B48" w:rsidP="001C2A83">
      <w:pPr>
        <w:ind w:left="720"/>
        <w:jc w:val="both"/>
        <w:rPr>
          <w:rFonts w:ascii="Trebuchet MS" w:hAnsi="Trebuchet MS" w:cs="Calibri"/>
          <w:noProof/>
          <w:color w:val="000000" w:themeColor="text1"/>
          <w:sz w:val="22"/>
          <w:szCs w:val="22"/>
        </w:rPr>
      </w:pPr>
    </w:p>
    <w:p w14:paraId="04475887" w14:textId="77777777" w:rsidR="00DB0B48" w:rsidRPr="001C2A83" w:rsidRDefault="00A83505" w:rsidP="001C2A83">
      <w:pPr>
        <w:pStyle w:val="ListParagraph"/>
        <w:numPr>
          <w:ilvl w:val="0"/>
          <w:numId w:val="2"/>
        </w:numPr>
        <w:jc w:val="both"/>
        <w:rPr>
          <w:rFonts w:ascii="Trebuchet MS" w:hAnsi="Trebuchet MS" w:cs="Calibri"/>
          <w:noProof/>
          <w:color w:val="000000" w:themeColor="text1"/>
        </w:rPr>
      </w:pPr>
      <w:r w:rsidRPr="001C2A83">
        <w:rPr>
          <w:rFonts w:ascii="Trebuchet MS" w:hAnsi="Trebuchet MS" w:cs="Calibri"/>
          <w:noProof/>
          <w:color w:val="000000" w:themeColor="text1"/>
        </w:rPr>
        <w:t xml:space="preserve">Bidders </w:t>
      </w:r>
      <w:r w:rsidR="00DB0B48" w:rsidRPr="001C2A83">
        <w:rPr>
          <w:rFonts w:ascii="Trebuchet MS" w:hAnsi="Trebuchet MS" w:cs="Calibri"/>
          <w:noProof/>
          <w:color w:val="000000" w:themeColor="text1"/>
        </w:rPr>
        <w:t xml:space="preserve">certify that </w:t>
      </w:r>
      <w:r w:rsidRPr="001C2A83">
        <w:rPr>
          <w:rFonts w:ascii="Trebuchet MS" w:hAnsi="Trebuchet MS" w:cs="Calibri"/>
          <w:noProof/>
          <w:color w:val="000000" w:themeColor="text1"/>
        </w:rPr>
        <w:t xml:space="preserve">they </w:t>
      </w:r>
      <w:r w:rsidR="00DB0B48" w:rsidRPr="001C2A83">
        <w:rPr>
          <w:rFonts w:ascii="Trebuchet MS" w:hAnsi="Trebuchet MS" w:cs="Calibri"/>
          <w:noProof/>
          <w:color w:val="000000" w:themeColor="text1"/>
        </w:rPr>
        <w:t xml:space="preserve">have not canvassed or solicited any officer or employee of the Secretariat in connection with this </w:t>
      </w:r>
      <w:r w:rsidR="006828B3" w:rsidRPr="001C2A83">
        <w:rPr>
          <w:rFonts w:ascii="Trebuchet MS" w:hAnsi="Trebuchet MS" w:cs="Calibri"/>
          <w:noProof/>
          <w:color w:val="000000" w:themeColor="text1"/>
        </w:rPr>
        <w:t>Quote</w:t>
      </w:r>
      <w:r w:rsidR="00DB0B48" w:rsidRPr="001C2A83">
        <w:rPr>
          <w:rFonts w:ascii="Trebuchet MS" w:hAnsi="Trebuchet MS" w:cs="Calibri"/>
          <w:noProof/>
          <w:color w:val="000000" w:themeColor="text1"/>
        </w:rPr>
        <w:t xml:space="preserve"> submission and that no person employed or acting on behalf </w:t>
      </w:r>
      <w:r w:rsidRPr="001C2A83">
        <w:rPr>
          <w:rFonts w:ascii="Trebuchet MS" w:hAnsi="Trebuchet MS" w:cs="Calibri"/>
          <w:noProof/>
          <w:color w:val="000000" w:themeColor="text1"/>
        </w:rPr>
        <w:t xml:space="preserve">of the bidder </w:t>
      </w:r>
      <w:r w:rsidR="00DB0B48" w:rsidRPr="001C2A83">
        <w:rPr>
          <w:rFonts w:ascii="Trebuchet MS" w:hAnsi="Trebuchet MS" w:cs="Calibri"/>
          <w:noProof/>
          <w:color w:val="000000" w:themeColor="text1"/>
        </w:rPr>
        <w:t>has done any such act.</w:t>
      </w:r>
      <w:r w:rsidR="00015B82" w:rsidRPr="001C2A83">
        <w:rPr>
          <w:rFonts w:ascii="Trebuchet MS" w:hAnsi="Trebuchet MS" w:cs="Calibri"/>
          <w:noProof/>
          <w:color w:val="000000" w:themeColor="text1"/>
        </w:rPr>
        <w:t xml:space="preserve"> </w:t>
      </w:r>
    </w:p>
    <w:p w14:paraId="401BDFED" w14:textId="77777777" w:rsidR="00DB0B48" w:rsidRPr="001C2A83" w:rsidRDefault="00A83505" w:rsidP="001C2A83">
      <w:pPr>
        <w:pStyle w:val="ListParagraph"/>
        <w:numPr>
          <w:ilvl w:val="0"/>
          <w:numId w:val="2"/>
        </w:numPr>
        <w:jc w:val="both"/>
        <w:rPr>
          <w:rFonts w:ascii="Trebuchet MS" w:hAnsi="Trebuchet MS" w:cs="Calibri"/>
          <w:noProof/>
          <w:color w:val="000000" w:themeColor="text1"/>
        </w:rPr>
      </w:pPr>
      <w:r w:rsidRPr="001C2A83">
        <w:rPr>
          <w:rFonts w:ascii="Trebuchet MS" w:hAnsi="Trebuchet MS" w:cs="Calibri"/>
          <w:noProof/>
          <w:color w:val="000000" w:themeColor="text1"/>
        </w:rPr>
        <w:t xml:space="preserve">Bidders will not </w:t>
      </w:r>
      <w:r w:rsidR="00DB0B48" w:rsidRPr="001C2A83">
        <w:rPr>
          <w:rFonts w:ascii="Trebuchet MS" w:hAnsi="Trebuchet MS" w:cs="Calibri"/>
          <w:noProof/>
          <w:color w:val="000000" w:themeColor="text1"/>
        </w:rPr>
        <w:t xml:space="preserve">canvas or solicit any </w:t>
      </w:r>
      <w:r w:rsidR="00015B82" w:rsidRPr="001C2A83">
        <w:rPr>
          <w:rFonts w:ascii="Trebuchet MS" w:hAnsi="Trebuchet MS" w:cs="Calibri"/>
          <w:noProof/>
          <w:color w:val="000000" w:themeColor="text1"/>
        </w:rPr>
        <w:t>o</w:t>
      </w:r>
      <w:r w:rsidR="00DB0B48" w:rsidRPr="001C2A83">
        <w:rPr>
          <w:rFonts w:ascii="Trebuchet MS" w:hAnsi="Trebuchet MS" w:cs="Calibri"/>
          <w:noProof/>
          <w:color w:val="000000" w:themeColor="text1"/>
        </w:rPr>
        <w:t>fficer or employee of the Secretariat in connect</w:t>
      </w:r>
      <w:r w:rsidRPr="001C2A83">
        <w:rPr>
          <w:rFonts w:ascii="Trebuchet MS" w:hAnsi="Trebuchet MS" w:cs="Calibri"/>
          <w:noProof/>
          <w:color w:val="000000" w:themeColor="text1"/>
        </w:rPr>
        <w:t xml:space="preserve">ion with this </w:t>
      </w:r>
      <w:r w:rsidR="006828B3" w:rsidRPr="001C2A83">
        <w:rPr>
          <w:rFonts w:ascii="Trebuchet MS" w:hAnsi="Trebuchet MS" w:cs="Calibri"/>
          <w:noProof/>
          <w:color w:val="000000" w:themeColor="text1"/>
        </w:rPr>
        <w:t>Quote</w:t>
      </w:r>
      <w:r w:rsidRPr="001C2A83">
        <w:rPr>
          <w:rFonts w:ascii="Trebuchet MS" w:hAnsi="Trebuchet MS" w:cs="Calibri"/>
          <w:noProof/>
          <w:color w:val="000000" w:themeColor="text1"/>
        </w:rPr>
        <w:t xml:space="preserve"> submission.</w:t>
      </w:r>
      <w:r w:rsidR="00015B82" w:rsidRPr="001C2A83">
        <w:rPr>
          <w:rFonts w:ascii="Trebuchet MS" w:hAnsi="Trebuchet MS" w:cs="Calibri"/>
          <w:noProof/>
          <w:color w:val="000000" w:themeColor="text1"/>
        </w:rPr>
        <w:t xml:space="preserve"> </w:t>
      </w:r>
    </w:p>
    <w:p w14:paraId="3C8C645E" w14:textId="700D3EC7" w:rsidR="0014235A" w:rsidRPr="001C2A83" w:rsidRDefault="00A83505" w:rsidP="001C2A83">
      <w:pPr>
        <w:pStyle w:val="ListParagraph"/>
        <w:numPr>
          <w:ilvl w:val="0"/>
          <w:numId w:val="2"/>
        </w:numPr>
        <w:jc w:val="both"/>
        <w:rPr>
          <w:rFonts w:ascii="Trebuchet MS" w:hAnsi="Trebuchet MS" w:cs="Calibri"/>
          <w:noProof/>
          <w:color w:val="000000" w:themeColor="text1"/>
        </w:rPr>
      </w:pPr>
      <w:r w:rsidRPr="001C2A83">
        <w:rPr>
          <w:rFonts w:ascii="Trebuchet MS" w:hAnsi="Trebuchet MS" w:cs="Calibri"/>
          <w:noProof/>
          <w:color w:val="000000" w:themeColor="text1"/>
        </w:rPr>
        <w:t xml:space="preserve">Bidders </w:t>
      </w:r>
      <w:r w:rsidR="00DB0B48" w:rsidRPr="001C2A83">
        <w:rPr>
          <w:rFonts w:ascii="Trebuchet MS" w:hAnsi="Trebuchet MS" w:cs="Calibri"/>
          <w:noProof/>
          <w:color w:val="000000" w:themeColor="text1"/>
        </w:rPr>
        <w:t xml:space="preserve">confirm that </w:t>
      </w:r>
      <w:r w:rsidRPr="001C2A83">
        <w:rPr>
          <w:rFonts w:ascii="Trebuchet MS" w:hAnsi="Trebuchet MS" w:cs="Calibri"/>
          <w:noProof/>
          <w:color w:val="000000" w:themeColor="text1"/>
        </w:rPr>
        <w:t xml:space="preserve">they </w:t>
      </w:r>
      <w:r w:rsidR="00DB0B48" w:rsidRPr="001C2A83">
        <w:rPr>
          <w:rFonts w:ascii="Trebuchet MS" w:hAnsi="Trebuchet MS" w:cs="Calibri"/>
          <w:noProof/>
          <w:color w:val="000000" w:themeColor="text1"/>
        </w:rPr>
        <w:t xml:space="preserve">shall automatically be subject to termination on grounds of misrepresentation and failure of </w:t>
      </w:r>
      <w:r w:rsidR="00015B82" w:rsidRPr="001C2A83">
        <w:rPr>
          <w:rFonts w:ascii="Trebuchet MS" w:hAnsi="Trebuchet MS" w:cs="Calibri"/>
          <w:noProof/>
          <w:color w:val="000000" w:themeColor="text1"/>
        </w:rPr>
        <w:t xml:space="preserve">duty to disclose. </w:t>
      </w:r>
    </w:p>
    <w:p w14:paraId="3F647401" w14:textId="472E48C3" w:rsidR="0014235A" w:rsidRPr="001C2A83" w:rsidRDefault="0014235A" w:rsidP="001C2A83">
      <w:pPr>
        <w:jc w:val="both"/>
        <w:rPr>
          <w:rFonts w:ascii="Trebuchet MS" w:hAnsi="Trebuchet MS" w:cs="Calibri"/>
          <w:noProof/>
          <w:color w:val="000000" w:themeColor="text1"/>
          <w:sz w:val="22"/>
          <w:szCs w:val="22"/>
        </w:rPr>
      </w:pPr>
    </w:p>
    <w:p w14:paraId="55AA2D0A" w14:textId="7C8ECE6B" w:rsidR="001C2A83" w:rsidRPr="001C2A83" w:rsidRDefault="001C2A83" w:rsidP="001C2A83">
      <w:pPr>
        <w:jc w:val="both"/>
        <w:rPr>
          <w:rFonts w:ascii="Trebuchet MS" w:hAnsi="Trebuchet MS" w:cs="Calibri"/>
          <w:noProof/>
          <w:color w:val="000000" w:themeColor="text1"/>
          <w:sz w:val="22"/>
          <w:szCs w:val="22"/>
        </w:rPr>
      </w:pPr>
    </w:p>
    <w:p w14:paraId="0D91CD65" w14:textId="2D814C2C" w:rsidR="001C2A83" w:rsidRPr="001C2A83" w:rsidRDefault="001C2A83" w:rsidP="001C2A83">
      <w:pPr>
        <w:jc w:val="both"/>
        <w:rPr>
          <w:rFonts w:ascii="Trebuchet MS" w:hAnsi="Trebuchet MS" w:cs="Calibri"/>
          <w:noProof/>
          <w:color w:val="000000" w:themeColor="text1"/>
          <w:sz w:val="22"/>
          <w:szCs w:val="22"/>
        </w:rPr>
      </w:pPr>
    </w:p>
    <w:p w14:paraId="5453FB77" w14:textId="34E2E903" w:rsidR="001C2A83" w:rsidRPr="001C2A83" w:rsidRDefault="001C2A83" w:rsidP="001C2A83">
      <w:pPr>
        <w:jc w:val="both"/>
        <w:rPr>
          <w:rFonts w:ascii="Trebuchet MS" w:hAnsi="Trebuchet MS" w:cs="Calibri"/>
          <w:noProof/>
          <w:color w:val="000000" w:themeColor="text1"/>
          <w:sz w:val="22"/>
          <w:szCs w:val="22"/>
        </w:rPr>
      </w:pPr>
    </w:p>
    <w:p w14:paraId="0011D755" w14:textId="477E970B" w:rsidR="001C2A83" w:rsidRPr="001C2A83" w:rsidRDefault="001C2A83" w:rsidP="001C2A83">
      <w:pPr>
        <w:jc w:val="both"/>
        <w:rPr>
          <w:rFonts w:ascii="Trebuchet MS" w:hAnsi="Trebuchet MS" w:cs="Calibri"/>
          <w:noProof/>
          <w:color w:val="000000" w:themeColor="text1"/>
          <w:sz w:val="22"/>
          <w:szCs w:val="22"/>
        </w:rPr>
      </w:pPr>
    </w:p>
    <w:p w14:paraId="5E755F8E" w14:textId="57DFBAE7" w:rsidR="001C2A83" w:rsidRPr="001C2A83" w:rsidRDefault="001C2A83" w:rsidP="001C2A83">
      <w:pPr>
        <w:jc w:val="both"/>
        <w:rPr>
          <w:rFonts w:ascii="Trebuchet MS" w:hAnsi="Trebuchet MS" w:cs="Calibri"/>
          <w:noProof/>
          <w:color w:val="000000" w:themeColor="text1"/>
          <w:sz w:val="22"/>
          <w:szCs w:val="22"/>
        </w:rPr>
      </w:pPr>
    </w:p>
    <w:p w14:paraId="3D121479" w14:textId="79A836A7" w:rsidR="001C2A83" w:rsidRPr="001C2A83" w:rsidRDefault="001C2A83" w:rsidP="001C2A83">
      <w:pPr>
        <w:jc w:val="both"/>
        <w:rPr>
          <w:rFonts w:ascii="Trebuchet MS" w:hAnsi="Trebuchet MS" w:cs="Calibri"/>
          <w:noProof/>
          <w:color w:val="000000" w:themeColor="text1"/>
          <w:sz w:val="22"/>
          <w:szCs w:val="22"/>
        </w:rPr>
      </w:pPr>
    </w:p>
    <w:p w14:paraId="4545968F" w14:textId="769D9471" w:rsidR="001C2A83" w:rsidRDefault="001C2A83" w:rsidP="001C2A83">
      <w:pPr>
        <w:jc w:val="both"/>
        <w:rPr>
          <w:rFonts w:ascii="Trebuchet MS" w:hAnsi="Trebuchet MS" w:cs="Calibri"/>
          <w:noProof/>
          <w:color w:val="000000" w:themeColor="text1"/>
          <w:sz w:val="22"/>
          <w:szCs w:val="22"/>
        </w:rPr>
      </w:pPr>
    </w:p>
    <w:p w14:paraId="1654A518" w14:textId="484E4EE1" w:rsidR="001C2A83" w:rsidRDefault="001C2A83" w:rsidP="001C2A83">
      <w:pPr>
        <w:jc w:val="both"/>
        <w:rPr>
          <w:rFonts w:ascii="Trebuchet MS" w:hAnsi="Trebuchet MS" w:cs="Calibri"/>
          <w:noProof/>
          <w:color w:val="000000" w:themeColor="text1"/>
          <w:sz w:val="22"/>
          <w:szCs w:val="22"/>
        </w:rPr>
      </w:pPr>
    </w:p>
    <w:p w14:paraId="7F34DA50" w14:textId="77777777" w:rsidR="001C2A83" w:rsidRPr="001C2A83" w:rsidRDefault="001C2A83" w:rsidP="001C2A83">
      <w:pPr>
        <w:jc w:val="both"/>
        <w:rPr>
          <w:rFonts w:ascii="Trebuchet MS" w:hAnsi="Trebuchet MS" w:cs="Calibri"/>
          <w:noProof/>
          <w:color w:val="000000" w:themeColor="text1"/>
          <w:sz w:val="22"/>
          <w:szCs w:val="22"/>
        </w:rPr>
      </w:pPr>
    </w:p>
    <w:p w14:paraId="3B13A1D9" w14:textId="7B34D539" w:rsidR="001C2A83" w:rsidRPr="001C2A83" w:rsidRDefault="001C2A83" w:rsidP="001C2A83">
      <w:pPr>
        <w:jc w:val="both"/>
        <w:rPr>
          <w:rFonts w:ascii="Trebuchet MS" w:hAnsi="Trebuchet MS" w:cs="Calibri"/>
          <w:noProof/>
          <w:color w:val="000000" w:themeColor="text1"/>
          <w:sz w:val="22"/>
          <w:szCs w:val="22"/>
        </w:rPr>
      </w:pPr>
    </w:p>
    <w:p w14:paraId="34E4F247" w14:textId="4E2F7053" w:rsidR="001C2A83" w:rsidRPr="001C2A83" w:rsidRDefault="001C2A83" w:rsidP="001C2A83">
      <w:pPr>
        <w:jc w:val="both"/>
        <w:rPr>
          <w:rFonts w:ascii="Trebuchet MS" w:hAnsi="Trebuchet MS" w:cs="Calibri"/>
          <w:noProof/>
          <w:color w:val="000000" w:themeColor="text1"/>
          <w:sz w:val="22"/>
          <w:szCs w:val="22"/>
        </w:rPr>
      </w:pPr>
    </w:p>
    <w:p w14:paraId="63889207" w14:textId="42EF2768" w:rsidR="001C2A83" w:rsidRDefault="001C2A83" w:rsidP="001C2A83">
      <w:pPr>
        <w:pStyle w:val="ListParagraph"/>
        <w:jc w:val="both"/>
        <w:rPr>
          <w:rFonts w:ascii="Trebuchet MS" w:hAnsi="Trebuchet MS" w:cs="Calibri"/>
          <w:noProof/>
          <w:color w:val="000000" w:themeColor="text1"/>
        </w:rPr>
      </w:pPr>
    </w:p>
    <w:p w14:paraId="6BC7A5A2" w14:textId="7BBE4852" w:rsidR="006D0E6B" w:rsidRDefault="006D0E6B" w:rsidP="001C2A83">
      <w:pPr>
        <w:pStyle w:val="ListParagraph"/>
        <w:jc w:val="both"/>
        <w:rPr>
          <w:rFonts w:ascii="Trebuchet MS" w:hAnsi="Trebuchet MS" w:cs="Calibri"/>
          <w:noProof/>
          <w:color w:val="000000" w:themeColor="text1"/>
        </w:rPr>
      </w:pPr>
    </w:p>
    <w:p w14:paraId="4DE96780" w14:textId="0E348121" w:rsidR="00CC4547" w:rsidRDefault="00CC4547" w:rsidP="001C2A83">
      <w:pPr>
        <w:pStyle w:val="ListParagraph"/>
        <w:jc w:val="both"/>
        <w:rPr>
          <w:rFonts w:ascii="Trebuchet MS" w:hAnsi="Trebuchet MS" w:cs="Calibri"/>
          <w:noProof/>
          <w:color w:val="000000" w:themeColor="text1"/>
        </w:rPr>
      </w:pPr>
    </w:p>
    <w:p w14:paraId="0F4A8A7C" w14:textId="5589459F" w:rsidR="00CC4547" w:rsidRDefault="00CC4547" w:rsidP="001C2A83">
      <w:pPr>
        <w:pStyle w:val="ListParagraph"/>
        <w:jc w:val="both"/>
        <w:rPr>
          <w:rFonts w:ascii="Trebuchet MS" w:hAnsi="Trebuchet MS" w:cs="Calibri"/>
          <w:noProof/>
          <w:color w:val="000000" w:themeColor="text1"/>
        </w:rPr>
      </w:pPr>
    </w:p>
    <w:p w14:paraId="0E40B756" w14:textId="435CE0F1" w:rsidR="00CC4547" w:rsidRDefault="00CC4547" w:rsidP="001C2A83">
      <w:pPr>
        <w:pStyle w:val="ListParagraph"/>
        <w:jc w:val="both"/>
        <w:rPr>
          <w:rFonts w:ascii="Trebuchet MS" w:hAnsi="Trebuchet MS" w:cs="Calibri"/>
          <w:noProof/>
          <w:color w:val="000000" w:themeColor="text1"/>
        </w:rPr>
      </w:pPr>
    </w:p>
    <w:p w14:paraId="5D2E45A1" w14:textId="0620D080" w:rsidR="00CC4547" w:rsidRDefault="00CC4547" w:rsidP="001C2A83">
      <w:pPr>
        <w:pStyle w:val="ListParagraph"/>
        <w:jc w:val="both"/>
        <w:rPr>
          <w:rFonts w:ascii="Trebuchet MS" w:hAnsi="Trebuchet MS" w:cs="Calibri"/>
          <w:noProof/>
          <w:color w:val="000000" w:themeColor="text1"/>
        </w:rPr>
      </w:pPr>
    </w:p>
    <w:p w14:paraId="33EB80E3" w14:textId="04321DD6" w:rsidR="00CC4547" w:rsidRDefault="00CC4547" w:rsidP="001C2A83">
      <w:pPr>
        <w:pStyle w:val="ListParagraph"/>
        <w:jc w:val="both"/>
        <w:rPr>
          <w:rFonts w:ascii="Trebuchet MS" w:hAnsi="Trebuchet MS" w:cs="Calibri"/>
          <w:noProof/>
          <w:color w:val="000000" w:themeColor="text1"/>
        </w:rPr>
      </w:pPr>
    </w:p>
    <w:p w14:paraId="11AF5C3C" w14:textId="249C189D" w:rsidR="00CC4547" w:rsidRDefault="00CC4547" w:rsidP="001C2A83">
      <w:pPr>
        <w:pStyle w:val="ListParagraph"/>
        <w:jc w:val="both"/>
        <w:rPr>
          <w:rFonts w:ascii="Trebuchet MS" w:hAnsi="Trebuchet MS" w:cs="Calibri"/>
          <w:noProof/>
          <w:color w:val="000000" w:themeColor="text1"/>
        </w:rPr>
      </w:pPr>
    </w:p>
    <w:p w14:paraId="1369046C" w14:textId="77777777" w:rsidR="00CC4547" w:rsidRPr="001C2A83" w:rsidRDefault="00CC4547" w:rsidP="001C2A83">
      <w:pPr>
        <w:pStyle w:val="ListParagraph"/>
        <w:jc w:val="both"/>
        <w:rPr>
          <w:rFonts w:ascii="Trebuchet MS" w:hAnsi="Trebuchet MS" w:cs="Calibri"/>
          <w:noProof/>
          <w:color w:val="000000" w:themeColor="text1"/>
        </w:rPr>
      </w:pPr>
    </w:p>
    <w:p w14:paraId="74B0FBCE" w14:textId="77777777" w:rsidR="007F3ACA" w:rsidRPr="001C2A83" w:rsidRDefault="00C04E2F" w:rsidP="00221DB1">
      <w:pPr>
        <w:pStyle w:val="Heading1"/>
        <w:numPr>
          <w:ilvl w:val="0"/>
          <w:numId w:val="14"/>
        </w:numPr>
        <w:jc w:val="both"/>
        <w:rPr>
          <w:sz w:val="22"/>
          <w:szCs w:val="22"/>
        </w:rPr>
      </w:pPr>
      <w:bookmarkStart w:id="157" w:name="_Toc473901682"/>
      <w:r w:rsidRPr="001C2A83">
        <w:rPr>
          <w:sz w:val="22"/>
          <w:szCs w:val="22"/>
        </w:rPr>
        <w:lastRenderedPageBreak/>
        <w:t>Specification</w:t>
      </w:r>
      <w:bookmarkEnd w:id="157"/>
      <w:r w:rsidRPr="001C2A83">
        <w:rPr>
          <w:sz w:val="22"/>
          <w:szCs w:val="22"/>
        </w:rPr>
        <w:t xml:space="preserve"> </w:t>
      </w:r>
      <w:r w:rsidR="005A6CF4" w:rsidRPr="001C2A83">
        <w:rPr>
          <w:sz w:val="22"/>
          <w:szCs w:val="22"/>
        </w:rPr>
        <w:t>of requirements</w:t>
      </w:r>
    </w:p>
    <w:p w14:paraId="43F18E43" w14:textId="77777777" w:rsidR="001A159D" w:rsidRPr="001C2A83" w:rsidRDefault="001A159D" w:rsidP="001C2A83">
      <w:pPr>
        <w:jc w:val="both"/>
        <w:rPr>
          <w:rFonts w:ascii="Trebuchet MS" w:hAnsi="Trebuchet MS"/>
          <w:b/>
          <w:sz w:val="22"/>
          <w:szCs w:val="22"/>
        </w:rPr>
      </w:pPr>
    </w:p>
    <w:p w14:paraId="24EB710A" w14:textId="77777777" w:rsidR="001A159D" w:rsidRPr="001C2A83" w:rsidRDefault="001A159D" w:rsidP="001C2A83">
      <w:pPr>
        <w:jc w:val="center"/>
        <w:rPr>
          <w:rFonts w:ascii="Trebuchet MS" w:hAnsi="Trebuchet MS"/>
          <w:b/>
          <w:sz w:val="22"/>
          <w:szCs w:val="22"/>
        </w:rPr>
      </w:pPr>
      <w:r w:rsidRPr="001C2A83">
        <w:rPr>
          <w:rFonts w:ascii="Trebuchet MS" w:hAnsi="Trebuchet MS"/>
          <w:b/>
          <w:sz w:val="22"/>
          <w:szCs w:val="22"/>
        </w:rPr>
        <w:t>TERMS OF REFERENCE</w:t>
      </w:r>
    </w:p>
    <w:p w14:paraId="775C5828" w14:textId="77777777" w:rsidR="001A159D" w:rsidRPr="001C2A83" w:rsidRDefault="001A159D" w:rsidP="001C2A83">
      <w:pPr>
        <w:jc w:val="both"/>
        <w:rPr>
          <w:rFonts w:ascii="Trebuchet MS" w:hAnsi="Trebuchet MS"/>
          <w:b/>
          <w:sz w:val="22"/>
          <w:szCs w:val="22"/>
        </w:rPr>
      </w:pPr>
    </w:p>
    <w:p w14:paraId="132041D1" w14:textId="47150555" w:rsidR="001A159D" w:rsidRPr="001C2A83" w:rsidRDefault="001A159D" w:rsidP="001C2A83">
      <w:pPr>
        <w:pBdr>
          <w:bottom w:val="single" w:sz="4" w:space="1" w:color="000000"/>
        </w:pBdr>
        <w:tabs>
          <w:tab w:val="left" w:pos="2145"/>
        </w:tabs>
        <w:jc w:val="both"/>
        <w:rPr>
          <w:rFonts w:ascii="Trebuchet MS" w:hAnsi="Trebuchet MS"/>
          <w:sz w:val="22"/>
          <w:szCs w:val="22"/>
        </w:rPr>
      </w:pPr>
    </w:p>
    <w:p w14:paraId="5789AFF6" w14:textId="77777777" w:rsidR="001A159D" w:rsidRPr="001C2A83" w:rsidRDefault="001A159D" w:rsidP="001C2A83">
      <w:pPr>
        <w:jc w:val="both"/>
        <w:rPr>
          <w:rFonts w:ascii="Trebuchet MS" w:hAnsi="Trebuchet MS"/>
          <w:sz w:val="22"/>
          <w:szCs w:val="22"/>
        </w:rPr>
      </w:pPr>
    </w:p>
    <w:p w14:paraId="3B5BF709" w14:textId="0F7CDEBA" w:rsidR="0048264B" w:rsidRPr="001C2A83" w:rsidRDefault="0048264B" w:rsidP="001C2A83">
      <w:pPr>
        <w:spacing w:before="120" w:after="120" w:line="276" w:lineRule="auto"/>
        <w:jc w:val="center"/>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 xml:space="preserve">Commonwealth Member Countries Nationally Determined Contributions (NDC) </w:t>
      </w:r>
      <w:r w:rsidR="00CC4547">
        <w:rPr>
          <w:rFonts w:ascii="Trebuchet MS" w:eastAsia="Trebuchet MS" w:hAnsi="Trebuchet MS" w:cs="Trebuchet MS"/>
          <w:b/>
          <w:color w:val="353978"/>
          <w:sz w:val="22"/>
          <w:szCs w:val="22"/>
        </w:rPr>
        <w:t>Ocean-based Actions</w:t>
      </w:r>
    </w:p>
    <w:p w14:paraId="5220E15F" w14:textId="77777777" w:rsidR="0048264B" w:rsidRPr="001C2A83" w:rsidRDefault="0048264B" w:rsidP="001C2A83">
      <w:pPr>
        <w:spacing w:line="276" w:lineRule="auto"/>
        <w:jc w:val="both"/>
        <w:rPr>
          <w:rFonts w:ascii="Trebuchet MS" w:hAnsi="Trebuchet MS" w:cs="Arial"/>
          <w:b/>
          <w:color w:val="000000"/>
          <w:sz w:val="22"/>
          <w:szCs w:val="22"/>
        </w:rPr>
      </w:pPr>
    </w:p>
    <w:p w14:paraId="5272CFD4" w14:textId="09571207" w:rsidR="0048264B" w:rsidRDefault="0048264B" w:rsidP="001C2A83">
      <w:pPr>
        <w:spacing w:line="276" w:lineRule="auto"/>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Introduction</w:t>
      </w:r>
    </w:p>
    <w:p w14:paraId="6C5B5734" w14:textId="77777777" w:rsidR="001C2A83" w:rsidRPr="001C2A83" w:rsidRDefault="001C2A83" w:rsidP="001C2A83">
      <w:pPr>
        <w:spacing w:line="276" w:lineRule="auto"/>
        <w:jc w:val="both"/>
        <w:rPr>
          <w:rFonts w:ascii="Trebuchet MS" w:eastAsia="Trebuchet MS" w:hAnsi="Trebuchet MS" w:cs="Trebuchet MS"/>
          <w:b/>
          <w:color w:val="353978"/>
          <w:sz w:val="22"/>
          <w:szCs w:val="22"/>
        </w:rPr>
      </w:pPr>
    </w:p>
    <w:p w14:paraId="77B4F2D3" w14:textId="599AA018" w:rsidR="0048264B" w:rsidRPr="001C2A83" w:rsidRDefault="0048264B" w:rsidP="001C2A83">
      <w:pPr>
        <w:spacing w:line="276" w:lineRule="auto"/>
        <w:jc w:val="both"/>
        <w:rPr>
          <w:rFonts w:ascii="Trebuchet MS" w:hAnsi="Trebuchet MS" w:cs="Arial"/>
          <w:color w:val="000000"/>
          <w:sz w:val="22"/>
          <w:szCs w:val="22"/>
        </w:rPr>
      </w:pPr>
      <w:r w:rsidRPr="001C2A83">
        <w:rPr>
          <w:rFonts w:ascii="Trebuchet MS" w:hAnsi="Trebuchet MS" w:cs="Arial"/>
          <w:color w:val="000000"/>
          <w:sz w:val="22"/>
          <w:szCs w:val="22"/>
        </w:rPr>
        <w:t>In 202</w:t>
      </w:r>
      <w:r w:rsidR="0083150E">
        <w:rPr>
          <w:rFonts w:ascii="Trebuchet MS" w:hAnsi="Trebuchet MS" w:cs="Arial"/>
          <w:color w:val="000000"/>
          <w:sz w:val="22"/>
          <w:szCs w:val="22"/>
        </w:rPr>
        <w:t>2</w:t>
      </w:r>
      <w:r w:rsidRPr="001C2A83">
        <w:rPr>
          <w:rFonts w:ascii="Trebuchet MS" w:hAnsi="Trebuchet MS" w:cs="Arial"/>
          <w:color w:val="000000"/>
          <w:sz w:val="22"/>
          <w:szCs w:val="22"/>
        </w:rPr>
        <w:t xml:space="preserve">, the Commonwealth Secretariat launched a report entitled: </w:t>
      </w:r>
      <w:r w:rsidRPr="001C2A83">
        <w:rPr>
          <w:rFonts w:ascii="Trebuchet MS" w:hAnsi="Trebuchet MS" w:cs="Arial"/>
          <w:b/>
          <w:bCs/>
          <w:i/>
          <w:iCs/>
          <w:color w:val="000000"/>
          <w:sz w:val="22"/>
          <w:szCs w:val="22"/>
        </w:rPr>
        <w:t>‘</w:t>
      </w:r>
      <w:hyperlink r:id="rId14" w:history="1">
        <w:r w:rsidR="0083150E">
          <w:rPr>
            <w:rStyle w:val="Hyperlink"/>
            <w:rFonts w:ascii="Trebuchet MS" w:hAnsi="Trebuchet MS" w:cs="Arial"/>
            <w:b/>
            <w:bCs/>
            <w:i/>
            <w:iCs/>
            <w:sz w:val="22"/>
            <w:szCs w:val="22"/>
          </w:rPr>
          <w:t>Ocean</w:t>
        </w:r>
      </w:hyperlink>
      <w:r w:rsidR="0083150E">
        <w:rPr>
          <w:rStyle w:val="Hyperlink"/>
          <w:rFonts w:ascii="Trebuchet MS" w:hAnsi="Trebuchet MS" w:cs="Arial"/>
          <w:b/>
          <w:bCs/>
          <w:i/>
          <w:iCs/>
          <w:sz w:val="22"/>
          <w:szCs w:val="22"/>
        </w:rPr>
        <w:t xml:space="preserve"> of Opportunity</w:t>
      </w:r>
      <w:r w:rsidRPr="001C2A83">
        <w:rPr>
          <w:rFonts w:ascii="Trebuchet MS" w:hAnsi="Trebuchet MS" w:cs="Arial"/>
          <w:b/>
          <w:bCs/>
          <w:i/>
          <w:iCs/>
          <w:color w:val="000000"/>
          <w:sz w:val="22"/>
          <w:szCs w:val="22"/>
        </w:rPr>
        <w:t>’</w:t>
      </w:r>
      <w:r w:rsidR="0083150E">
        <w:rPr>
          <w:rFonts w:ascii="Trebuchet MS" w:hAnsi="Trebuchet MS" w:cs="Arial"/>
          <w:b/>
          <w:bCs/>
          <w:i/>
          <w:iCs/>
          <w:color w:val="000000"/>
          <w:sz w:val="22"/>
          <w:szCs w:val="22"/>
        </w:rPr>
        <w:t xml:space="preserve"> </w:t>
      </w:r>
      <w:r w:rsidR="0083150E" w:rsidRPr="0083150E">
        <w:rPr>
          <w:rFonts w:ascii="Trebuchet MS" w:hAnsi="Trebuchet MS" w:cs="Arial"/>
          <w:color w:val="000000"/>
          <w:sz w:val="22"/>
          <w:szCs w:val="22"/>
        </w:rPr>
        <w:t xml:space="preserve">which highlights the progress made by Commonwealth countries </w:t>
      </w:r>
      <w:r w:rsidR="0083150E">
        <w:rPr>
          <w:rFonts w:ascii="Trebuchet MS" w:hAnsi="Trebuchet MS" w:cs="Arial"/>
          <w:color w:val="000000"/>
          <w:sz w:val="22"/>
          <w:szCs w:val="22"/>
        </w:rPr>
        <w:t>and their ocean-based actions</w:t>
      </w:r>
      <w:r w:rsidRPr="001C2A83">
        <w:rPr>
          <w:rFonts w:ascii="Trebuchet MS" w:hAnsi="Trebuchet MS" w:cs="Arial"/>
          <w:b/>
          <w:bCs/>
          <w:i/>
          <w:iCs/>
          <w:color w:val="000000"/>
          <w:sz w:val="22"/>
          <w:szCs w:val="22"/>
        </w:rPr>
        <w:t>.</w:t>
      </w:r>
      <w:r w:rsidRPr="001C2A83">
        <w:rPr>
          <w:rFonts w:ascii="Trebuchet MS" w:hAnsi="Trebuchet MS" w:cs="Arial"/>
          <w:i/>
          <w:iCs/>
          <w:color w:val="000000"/>
          <w:sz w:val="22"/>
          <w:szCs w:val="22"/>
        </w:rPr>
        <w:t xml:space="preserve"> </w:t>
      </w:r>
      <w:r w:rsidR="0083150E" w:rsidRPr="0083150E">
        <w:rPr>
          <w:rFonts w:ascii="Trebuchet MS" w:hAnsi="Trebuchet MS" w:cs="Arial"/>
          <w:color w:val="000000"/>
          <w:sz w:val="22"/>
          <w:szCs w:val="22"/>
        </w:rPr>
        <w:t xml:space="preserve">Ahead </w:t>
      </w:r>
      <w:r w:rsidR="0083150E">
        <w:rPr>
          <w:rFonts w:ascii="Trebuchet MS" w:hAnsi="Trebuchet MS" w:cs="Arial"/>
          <w:color w:val="000000"/>
          <w:sz w:val="22"/>
          <w:szCs w:val="22"/>
        </w:rPr>
        <w:t xml:space="preserve">of the </w:t>
      </w:r>
      <w:r w:rsidR="0083150E" w:rsidRPr="001C2A83">
        <w:rPr>
          <w:rFonts w:ascii="Trebuchet MS" w:hAnsi="Trebuchet MS" w:cs="Arial"/>
          <w:color w:val="000000"/>
          <w:sz w:val="22"/>
          <w:szCs w:val="22"/>
        </w:rPr>
        <w:t>United Nations Framework Convention on Climate Change (</w:t>
      </w:r>
      <w:r w:rsidR="0083150E">
        <w:rPr>
          <w:rFonts w:ascii="Trebuchet MS" w:hAnsi="Trebuchet MS" w:cs="Arial"/>
          <w:color w:val="000000"/>
          <w:sz w:val="22"/>
          <w:szCs w:val="22"/>
        </w:rPr>
        <w:t>UNFCCC) COP in November 2022, the Secretariat is intending to produce a report that</w:t>
      </w:r>
      <w:r w:rsidRPr="001C2A83">
        <w:rPr>
          <w:rFonts w:ascii="Trebuchet MS" w:hAnsi="Trebuchet MS" w:cs="Arial"/>
          <w:color w:val="000000"/>
          <w:sz w:val="22"/>
          <w:szCs w:val="22"/>
        </w:rPr>
        <w:t xml:space="preserve"> presents a macro-level overview of the extent of </w:t>
      </w:r>
      <w:r w:rsidR="0083150E">
        <w:rPr>
          <w:rFonts w:ascii="Trebuchet MS" w:hAnsi="Trebuchet MS" w:cs="Arial"/>
          <w:color w:val="000000"/>
          <w:sz w:val="22"/>
          <w:szCs w:val="22"/>
        </w:rPr>
        <w:t>ocean-based actions</w:t>
      </w:r>
      <w:r w:rsidRPr="001C2A83">
        <w:rPr>
          <w:rFonts w:ascii="Trebuchet MS" w:hAnsi="Trebuchet MS" w:cs="Arial"/>
          <w:color w:val="000000"/>
          <w:sz w:val="22"/>
          <w:szCs w:val="22"/>
        </w:rPr>
        <w:t xml:space="preserve"> </w:t>
      </w:r>
      <w:r w:rsidR="0083150E">
        <w:rPr>
          <w:rFonts w:ascii="Trebuchet MS" w:hAnsi="Trebuchet MS" w:cs="Arial"/>
          <w:color w:val="000000"/>
          <w:sz w:val="22"/>
          <w:szCs w:val="22"/>
        </w:rPr>
        <w:t>integrated</w:t>
      </w:r>
      <w:r w:rsidRPr="001C2A83">
        <w:rPr>
          <w:rFonts w:ascii="Trebuchet MS" w:hAnsi="Trebuchet MS" w:cs="Arial"/>
          <w:color w:val="000000"/>
          <w:sz w:val="22"/>
          <w:szCs w:val="22"/>
        </w:rPr>
        <w:t xml:space="preserve"> </w:t>
      </w:r>
      <w:r w:rsidR="0083150E">
        <w:rPr>
          <w:rFonts w:ascii="Trebuchet MS" w:hAnsi="Trebuchet MS" w:cs="Arial"/>
          <w:color w:val="000000"/>
          <w:sz w:val="22"/>
          <w:szCs w:val="22"/>
        </w:rPr>
        <w:t>into</w:t>
      </w:r>
      <w:r w:rsidRPr="001C2A83">
        <w:rPr>
          <w:rFonts w:ascii="Trebuchet MS" w:hAnsi="Trebuchet MS" w:cs="Arial"/>
          <w:color w:val="000000"/>
          <w:sz w:val="22"/>
          <w:szCs w:val="22"/>
        </w:rPr>
        <w:t xml:space="preserve"> </w:t>
      </w:r>
      <w:r w:rsidR="0083150E">
        <w:rPr>
          <w:rFonts w:ascii="Trebuchet MS" w:hAnsi="Trebuchet MS" w:cs="Arial"/>
          <w:color w:val="000000"/>
          <w:sz w:val="22"/>
          <w:szCs w:val="22"/>
        </w:rPr>
        <w:t xml:space="preserve">their </w:t>
      </w:r>
      <w:r w:rsidRPr="001C2A83">
        <w:rPr>
          <w:rFonts w:ascii="Trebuchet MS" w:hAnsi="Trebuchet MS" w:cs="Arial"/>
          <w:color w:val="000000"/>
          <w:sz w:val="22"/>
          <w:szCs w:val="22"/>
        </w:rPr>
        <w:t xml:space="preserve">Intended Nationally Determined Contributions (INDCs), </w:t>
      </w:r>
      <w:r w:rsidR="00E95492">
        <w:rPr>
          <w:rFonts w:ascii="Trebuchet MS" w:hAnsi="Trebuchet MS" w:cs="Arial"/>
          <w:color w:val="000000"/>
          <w:sz w:val="22"/>
          <w:szCs w:val="22"/>
        </w:rPr>
        <w:t>or</w:t>
      </w:r>
      <w:r w:rsidR="00E95492" w:rsidRPr="001C2A83">
        <w:rPr>
          <w:rFonts w:ascii="Trebuchet MS" w:hAnsi="Trebuchet MS" w:cs="Arial"/>
          <w:color w:val="000000"/>
          <w:sz w:val="22"/>
          <w:szCs w:val="22"/>
        </w:rPr>
        <w:t xml:space="preserve"> </w:t>
      </w:r>
      <w:r w:rsidRPr="001C2A83">
        <w:rPr>
          <w:rFonts w:ascii="Trebuchet MS" w:hAnsi="Trebuchet MS" w:cs="Arial"/>
          <w:color w:val="000000"/>
          <w:sz w:val="22"/>
          <w:szCs w:val="22"/>
        </w:rPr>
        <w:t xml:space="preserve">new </w:t>
      </w:r>
      <w:r w:rsidR="00E95492">
        <w:rPr>
          <w:rFonts w:ascii="Trebuchet MS" w:hAnsi="Trebuchet MS" w:cs="Arial"/>
          <w:color w:val="000000"/>
          <w:sz w:val="22"/>
          <w:szCs w:val="22"/>
        </w:rPr>
        <w:t>and</w:t>
      </w:r>
      <w:r w:rsidRPr="001C2A83">
        <w:rPr>
          <w:rFonts w:ascii="Trebuchet MS" w:hAnsi="Trebuchet MS" w:cs="Arial"/>
          <w:color w:val="000000"/>
          <w:sz w:val="22"/>
          <w:szCs w:val="22"/>
        </w:rPr>
        <w:t xml:space="preserve"> revised NDCs by </w:t>
      </w:r>
      <w:r w:rsidR="0083150E">
        <w:rPr>
          <w:rFonts w:ascii="Trebuchet MS" w:hAnsi="Trebuchet MS" w:cs="Arial"/>
          <w:color w:val="000000"/>
          <w:sz w:val="22"/>
          <w:szCs w:val="22"/>
        </w:rPr>
        <w:t xml:space="preserve">the </w:t>
      </w:r>
      <w:r w:rsidRPr="001C2A83">
        <w:rPr>
          <w:rFonts w:ascii="Trebuchet MS" w:hAnsi="Trebuchet MS" w:cs="Arial"/>
          <w:color w:val="000000"/>
          <w:sz w:val="22"/>
          <w:szCs w:val="22"/>
        </w:rPr>
        <w:t xml:space="preserve">Commonwealth member countries submitted to the UNFCCC. </w:t>
      </w:r>
    </w:p>
    <w:p w14:paraId="73D486D4" w14:textId="77777777" w:rsidR="0048264B" w:rsidRPr="001C2A83" w:rsidRDefault="0048264B" w:rsidP="001C2A83">
      <w:pPr>
        <w:spacing w:line="276" w:lineRule="auto"/>
        <w:jc w:val="both"/>
        <w:rPr>
          <w:rFonts w:ascii="Trebuchet MS" w:eastAsia="Trebuchet MS" w:hAnsi="Trebuchet MS" w:cs="Trebuchet MS"/>
          <w:b/>
          <w:color w:val="353978"/>
          <w:sz w:val="22"/>
          <w:szCs w:val="22"/>
        </w:rPr>
      </w:pPr>
    </w:p>
    <w:p w14:paraId="3B456EB9" w14:textId="48657920" w:rsidR="0048264B" w:rsidRDefault="0048264B" w:rsidP="001C2A83">
      <w:pPr>
        <w:spacing w:line="276" w:lineRule="auto"/>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Background</w:t>
      </w:r>
    </w:p>
    <w:p w14:paraId="77E4A4A7" w14:textId="77777777" w:rsidR="001C2A83" w:rsidRPr="001C2A83" w:rsidRDefault="001C2A83" w:rsidP="001C2A83">
      <w:pPr>
        <w:spacing w:line="276" w:lineRule="auto"/>
        <w:jc w:val="both"/>
        <w:rPr>
          <w:rFonts w:ascii="Trebuchet MS" w:eastAsia="Trebuchet MS" w:hAnsi="Trebuchet MS" w:cs="Trebuchet MS"/>
          <w:b/>
          <w:color w:val="353978"/>
          <w:sz w:val="22"/>
          <w:szCs w:val="22"/>
        </w:rPr>
      </w:pPr>
    </w:p>
    <w:p w14:paraId="72649FBD" w14:textId="77777777" w:rsidR="00D10142" w:rsidRPr="00D10142" w:rsidRDefault="00D10142" w:rsidP="00D10142">
      <w:pPr>
        <w:spacing w:line="276" w:lineRule="auto"/>
        <w:jc w:val="both"/>
        <w:rPr>
          <w:rFonts w:ascii="Trebuchet MS" w:hAnsi="Trebuchet MS" w:cs="Arial"/>
          <w:color w:val="000000"/>
          <w:sz w:val="22"/>
          <w:szCs w:val="22"/>
        </w:rPr>
      </w:pPr>
      <w:r w:rsidRPr="00D10142">
        <w:rPr>
          <w:rFonts w:ascii="Trebuchet MS" w:hAnsi="Trebuchet MS" w:cs="Arial"/>
          <w:color w:val="000000"/>
          <w:sz w:val="22"/>
          <w:szCs w:val="22"/>
        </w:rPr>
        <w:t xml:space="preserve">The Commonwealth Blue Charter (CBC) was adopted at the Commonwealth Heads of Government Meeting (CHOGM) in 2018. It is a globally unique agreement to cooperate in actively addressing ocean-related challenges and commitments. Interest has been high, with 46 Commonwealth countries having joined one or more of the country-led Action Groups (AGs). </w:t>
      </w:r>
    </w:p>
    <w:p w14:paraId="537936CB" w14:textId="77777777" w:rsidR="00D10142" w:rsidRPr="00D10142" w:rsidRDefault="00D10142" w:rsidP="00D10142">
      <w:pPr>
        <w:spacing w:line="276" w:lineRule="auto"/>
        <w:jc w:val="both"/>
        <w:rPr>
          <w:rFonts w:ascii="Trebuchet MS" w:hAnsi="Trebuchet MS" w:cs="Arial"/>
          <w:color w:val="000000"/>
          <w:sz w:val="22"/>
          <w:szCs w:val="22"/>
        </w:rPr>
      </w:pPr>
    </w:p>
    <w:p w14:paraId="4B387C3D" w14:textId="77777777" w:rsidR="00D10142" w:rsidRDefault="00D10142" w:rsidP="00D10142">
      <w:pPr>
        <w:spacing w:line="276" w:lineRule="auto"/>
        <w:jc w:val="both"/>
        <w:rPr>
          <w:rFonts w:ascii="Trebuchet MS" w:hAnsi="Trebuchet MS" w:cs="Arial"/>
          <w:color w:val="000000"/>
          <w:sz w:val="22"/>
          <w:szCs w:val="22"/>
        </w:rPr>
      </w:pPr>
      <w:r w:rsidRPr="00D10142">
        <w:rPr>
          <w:rFonts w:ascii="Trebuchet MS" w:hAnsi="Trebuchet MS" w:cs="Arial"/>
          <w:color w:val="000000"/>
          <w:sz w:val="22"/>
          <w:szCs w:val="22"/>
        </w:rPr>
        <w:t>More than three billion people across the world depend on marine and coastal biodiversity for their livelihoods, according to the United Nations. The ocean also plays a vital role as a climate regulator and a mitigator of climate change, due to its capacity as a ‘carbon sink’, absorbing large amounts of carbon from the atmosphere. It has also absorbed more than 90 per cent of the excess heat in the climate system.</w:t>
      </w:r>
      <w:r>
        <w:rPr>
          <w:rFonts w:ascii="Trebuchet MS" w:hAnsi="Trebuchet MS" w:cs="Arial"/>
          <w:color w:val="000000"/>
          <w:sz w:val="22"/>
          <w:szCs w:val="22"/>
        </w:rPr>
        <w:t xml:space="preserve"> </w:t>
      </w:r>
    </w:p>
    <w:p w14:paraId="7E5E1FC1" w14:textId="77777777" w:rsidR="00D10142" w:rsidRPr="00D10142" w:rsidRDefault="00D10142" w:rsidP="00D10142">
      <w:pPr>
        <w:spacing w:line="276" w:lineRule="auto"/>
        <w:jc w:val="both"/>
        <w:rPr>
          <w:rFonts w:ascii="Trebuchet MS" w:hAnsi="Trebuchet MS" w:cs="Arial"/>
          <w:color w:val="000000"/>
          <w:sz w:val="22"/>
          <w:szCs w:val="22"/>
        </w:rPr>
      </w:pPr>
    </w:p>
    <w:p w14:paraId="43A77167" w14:textId="77777777" w:rsidR="000E169E" w:rsidRPr="000E169E" w:rsidRDefault="000E169E" w:rsidP="000E169E">
      <w:pPr>
        <w:spacing w:line="276" w:lineRule="auto"/>
        <w:jc w:val="both"/>
        <w:rPr>
          <w:rFonts w:ascii="Trebuchet MS" w:hAnsi="Trebuchet MS" w:cs="Arial"/>
          <w:color w:val="000000"/>
          <w:sz w:val="22"/>
          <w:szCs w:val="22"/>
        </w:rPr>
      </w:pPr>
      <w:r w:rsidRPr="000E169E">
        <w:rPr>
          <w:rFonts w:ascii="Trebuchet MS" w:hAnsi="Trebuchet MS" w:cs="Arial"/>
          <w:color w:val="000000"/>
          <w:sz w:val="22"/>
          <w:szCs w:val="22"/>
        </w:rPr>
        <w:t>Under the UNFCCC and its accompanying Paris Agreement, ambitious targets to reduce emissions are essential for climate change and ocean health, but by themselves are insufficient to meet the marine ecosystem objectives of UN SDG-14 and the Convention on Biological Diversity. Reducing other human-induced stresses on the ocean and restoring natural marine ecosystems is also essential to build ocean-climate adaptation, mitigation, and resilience. Fiji has stepped forward to champion the Blue Charter Action Group on Ocean and Climate Change. This Group is working with existing networks to improve ocean health through climate action.</w:t>
      </w:r>
    </w:p>
    <w:p w14:paraId="32B0FF22" w14:textId="77777777" w:rsidR="00D10142" w:rsidRPr="00D10142" w:rsidRDefault="00D10142" w:rsidP="00D10142">
      <w:pPr>
        <w:spacing w:line="276" w:lineRule="auto"/>
        <w:jc w:val="both"/>
        <w:rPr>
          <w:rFonts w:ascii="Trebuchet MS" w:hAnsi="Trebuchet MS" w:cs="Arial"/>
          <w:color w:val="000000"/>
          <w:sz w:val="22"/>
          <w:szCs w:val="22"/>
        </w:rPr>
      </w:pPr>
    </w:p>
    <w:p w14:paraId="1FF4ADCD" w14:textId="63BF0DCD" w:rsidR="0048264B" w:rsidRPr="00D10142" w:rsidRDefault="00D10142" w:rsidP="00D10142">
      <w:pPr>
        <w:spacing w:line="276" w:lineRule="auto"/>
        <w:jc w:val="both"/>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Purpose and </w:t>
      </w:r>
      <w:r w:rsidR="0048264B" w:rsidRPr="00D10142">
        <w:rPr>
          <w:rFonts w:ascii="Trebuchet MS" w:eastAsia="Trebuchet MS" w:hAnsi="Trebuchet MS" w:cs="Trebuchet MS"/>
          <w:b/>
          <w:color w:val="353978"/>
          <w:sz w:val="22"/>
          <w:szCs w:val="22"/>
        </w:rPr>
        <w:t>Methodology</w:t>
      </w:r>
    </w:p>
    <w:p w14:paraId="2FEDB9C9" w14:textId="77777777" w:rsidR="00D10142" w:rsidRPr="001C2A83" w:rsidRDefault="00D10142" w:rsidP="00D10142">
      <w:pPr>
        <w:spacing w:line="276" w:lineRule="auto"/>
        <w:jc w:val="both"/>
        <w:rPr>
          <w:sz w:val="22"/>
          <w:szCs w:val="22"/>
        </w:rPr>
      </w:pPr>
    </w:p>
    <w:p w14:paraId="72D6A1AD" w14:textId="31AD62BD" w:rsidR="00D10142" w:rsidRDefault="00D10142" w:rsidP="00D10142">
      <w:pPr>
        <w:spacing w:line="276" w:lineRule="auto"/>
        <w:jc w:val="both"/>
        <w:rPr>
          <w:rFonts w:ascii="Trebuchet MS" w:hAnsi="Trebuchet MS" w:cs="Arial"/>
          <w:color w:val="000000"/>
          <w:sz w:val="22"/>
          <w:szCs w:val="22"/>
        </w:rPr>
      </w:pPr>
      <w:r w:rsidRPr="00D10142">
        <w:rPr>
          <w:rFonts w:ascii="Trebuchet MS" w:hAnsi="Trebuchet MS" w:cs="Arial"/>
          <w:color w:val="000000"/>
          <w:sz w:val="22"/>
          <w:szCs w:val="22"/>
        </w:rPr>
        <w:t xml:space="preserve">The Commonwealth Secretariat seeks to engage a qualified Contractor to deliver the Consultancy </w:t>
      </w:r>
      <w:r w:rsidR="005B52F3">
        <w:rPr>
          <w:rFonts w:ascii="Trebuchet MS" w:hAnsi="Trebuchet MS" w:cs="Arial"/>
          <w:color w:val="000000"/>
          <w:sz w:val="22"/>
          <w:szCs w:val="22"/>
        </w:rPr>
        <w:t>to compile</w:t>
      </w:r>
      <w:r w:rsidRPr="00D10142">
        <w:rPr>
          <w:rFonts w:ascii="Trebuchet MS" w:hAnsi="Trebuchet MS" w:cs="Arial"/>
          <w:color w:val="000000"/>
          <w:sz w:val="22"/>
          <w:szCs w:val="22"/>
        </w:rPr>
        <w:t xml:space="preserve"> Commonwealth Member Countries</w:t>
      </w:r>
      <w:r w:rsidR="00590C28">
        <w:rPr>
          <w:rFonts w:ascii="Trebuchet MS" w:hAnsi="Trebuchet MS" w:cs="Arial"/>
          <w:color w:val="000000"/>
          <w:sz w:val="22"/>
          <w:szCs w:val="22"/>
        </w:rPr>
        <w:t>’</w:t>
      </w:r>
      <w:r w:rsidRPr="00D10142">
        <w:rPr>
          <w:rFonts w:ascii="Trebuchet MS" w:hAnsi="Trebuchet MS" w:cs="Arial"/>
          <w:color w:val="000000"/>
          <w:sz w:val="22"/>
          <w:szCs w:val="22"/>
        </w:rPr>
        <w:t xml:space="preserve"> Nationally Determined Contributions (NDC) </w:t>
      </w:r>
      <w:r w:rsidR="00590C28">
        <w:rPr>
          <w:rFonts w:ascii="Trebuchet MS" w:hAnsi="Trebuchet MS" w:cs="Arial"/>
          <w:color w:val="000000"/>
          <w:sz w:val="22"/>
          <w:szCs w:val="22"/>
        </w:rPr>
        <w:t>that include o</w:t>
      </w:r>
      <w:r w:rsidR="00590C28" w:rsidRPr="00D10142">
        <w:rPr>
          <w:rFonts w:ascii="Trebuchet MS" w:hAnsi="Trebuchet MS" w:cs="Arial"/>
          <w:color w:val="000000"/>
          <w:sz w:val="22"/>
          <w:szCs w:val="22"/>
        </w:rPr>
        <w:t>cean</w:t>
      </w:r>
      <w:r w:rsidRPr="00D10142">
        <w:rPr>
          <w:rFonts w:ascii="Trebuchet MS" w:hAnsi="Trebuchet MS" w:cs="Arial"/>
          <w:color w:val="000000"/>
          <w:sz w:val="22"/>
          <w:szCs w:val="22"/>
        </w:rPr>
        <w:t xml:space="preserve">-based </w:t>
      </w:r>
      <w:r w:rsidR="00590C28">
        <w:rPr>
          <w:rFonts w:ascii="Trebuchet MS" w:hAnsi="Trebuchet MS" w:cs="Arial"/>
          <w:color w:val="000000"/>
          <w:sz w:val="22"/>
          <w:szCs w:val="22"/>
        </w:rPr>
        <w:t>a</w:t>
      </w:r>
      <w:r w:rsidR="00590C28" w:rsidRPr="00D10142">
        <w:rPr>
          <w:rFonts w:ascii="Trebuchet MS" w:hAnsi="Trebuchet MS" w:cs="Arial"/>
          <w:color w:val="000000"/>
          <w:sz w:val="22"/>
          <w:szCs w:val="22"/>
        </w:rPr>
        <w:t>ctions</w:t>
      </w:r>
      <w:r w:rsidR="00DA1B4B">
        <w:rPr>
          <w:rFonts w:ascii="Trebuchet MS" w:hAnsi="Trebuchet MS" w:cs="Arial"/>
          <w:color w:val="000000"/>
          <w:sz w:val="22"/>
          <w:szCs w:val="22"/>
        </w:rPr>
        <w:t xml:space="preserve"> and ambitions</w:t>
      </w:r>
      <w:r w:rsidR="009F0C68">
        <w:rPr>
          <w:rFonts w:ascii="Trebuchet MS" w:hAnsi="Trebuchet MS" w:cs="Arial"/>
          <w:color w:val="000000"/>
          <w:sz w:val="22"/>
          <w:szCs w:val="22"/>
        </w:rPr>
        <w:t xml:space="preserve"> and produce a report</w:t>
      </w:r>
      <w:r w:rsidRPr="00D10142">
        <w:rPr>
          <w:rFonts w:ascii="Trebuchet MS" w:hAnsi="Trebuchet MS" w:cs="Arial"/>
          <w:color w:val="000000"/>
          <w:sz w:val="22"/>
          <w:szCs w:val="22"/>
        </w:rPr>
        <w:t>. The Consultant will work closely with the Commonwealth Secretariat’s Ocean and Climate Change Sections, to conduct an analysis of the integration of ocean action into the climate commitments of the 5</w:t>
      </w:r>
      <w:r w:rsidR="00110F88">
        <w:rPr>
          <w:rFonts w:ascii="Trebuchet MS" w:hAnsi="Trebuchet MS" w:cs="Arial"/>
          <w:color w:val="000000"/>
          <w:sz w:val="22"/>
          <w:szCs w:val="22"/>
        </w:rPr>
        <w:t>6</w:t>
      </w:r>
      <w:r w:rsidRPr="00D10142">
        <w:rPr>
          <w:rFonts w:ascii="Trebuchet MS" w:hAnsi="Trebuchet MS" w:cs="Arial"/>
          <w:color w:val="000000"/>
          <w:sz w:val="22"/>
          <w:szCs w:val="22"/>
        </w:rPr>
        <w:t xml:space="preserve"> Commonwealth member countries. The consultant will then utilise the outcome of this analysis to provide a </w:t>
      </w:r>
      <w:r w:rsidR="00A10132">
        <w:rPr>
          <w:rFonts w:ascii="Trebuchet MS" w:hAnsi="Trebuchet MS" w:cs="Arial"/>
          <w:color w:val="000000"/>
          <w:sz w:val="22"/>
          <w:szCs w:val="22"/>
        </w:rPr>
        <w:t xml:space="preserve">brief assessment of progress, gaps, and </w:t>
      </w:r>
      <w:r w:rsidR="0038399D">
        <w:rPr>
          <w:rFonts w:ascii="Trebuchet MS" w:hAnsi="Trebuchet MS" w:cs="Arial"/>
          <w:color w:val="000000"/>
          <w:sz w:val="22"/>
          <w:szCs w:val="22"/>
        </w:rPr>
        <w:t>areas for future focus</w:t>
      </w:r>
      <w:r w:rsidRPr="00D10142">
        <w:rPr>
          <w:rFonts w:ascii="Trebuchet MS" w:hAnsi="Trebuchet MS" w:cs="Arial"/>
          <w:color w:val="000000"/>
          <w:sz w:val="22"/>
          <w:szCs w:val="22"/>
        </w:rPr>
        <w:t>.</w:t>
      </w:r>
    </w:p>
    <w:p w14:paraId="3A322A00" w14:textId="77777777" w:rsidR="0048264B" w:rsidRPr="001C2A83" w:rsidRDefault="0048264B" w:rsidP="001C2A83">
      <w:pPr>
        <w:spacing w:line="276" w:lineRule="auto"/>
        <w:jc w:val="both"/>
        <w:rPr>
          <w:rFonts w:ascii="Trebuchet MS" w:hAnsi="Trebuchet MS" w:cs="Arial"/>
          <w:color w:val="000000"/>
          <w:sz w:val="22"/>
          <w:szCs w:val="22"/>
        </w:rPr>
      </w:pPr>
    </w:p>
    <w:p w14:paraId="31821DA3" w14:textId="77777777" w:rsidR="0048264B" w:rsidRPr="001C2A83" w:rsidRDefault="0048264B" w:rsidP="001C2A83">
      <w:pPr>
        <w:spacing w:line="276" w:lineRule="auto"/>
        <w:jc w:val="both"/>
        <w:rPr>
          <w:rFonts w:ascii="Trebuchet MS" w:hAnsi="Trebuchet MS" w:cs="Arial"/>
          <w:color w:val="000000"/>
          <w:sz w:val="22"/>
          <w:szCs w:val="22"/>
        </w:rPr>
      </w:pPr>
    </w:p>
    <w:p w14:paraId="67B7D5AC" w14:textId="77777777" w:rsidR="0048264B" w:rsidRPr="001C2A83" w:rsidRDefault="0048264B" w:rsidP="001C2A83">
      <w:pPr>
        <w:spacing w:line="276" w:lineRule="auto"/>
        <w:jc w:val="both"/>
        <w:rPr>
          <w:rFonts w:ascii="Trebuchet MS" w:hAnsi="Trebuchet MS" w:cs="Arial"/>
          <w:b/>
          <w:color w:val="000000"/>
          <w:sz w:val="22"/>
          <w:szCs w:val="22"/>
        </w:rPr>
      </w:pPr>
    </w:p>
    <w:p w14:paraId="107B88D1" w14:textId="77777777" w:rsidR="001C2A83" w:rsidRDefault="001C2A83" w:rsidP="001C2A83">
      <w:pPr>
        <w:spacing w:line="276" w:lineRule="auto"/>
        <w:jc w:val="both"/>
        <w:rPr>
          <w:rFonts w:ascii="Trebuchet MS" w:eastAsia="Trebuchet MS" w:hAnsi="Trebuchet MS" w:cs="Trebuchet MS"/>
          <w:b/>
          <w:color w:val="353978"/>
          <w:sz w:val="22"/>
          <w:szCs w:val="22"/>
        </w:rPr>
      </w:pPr>
    </w:p>
    <w:p w14:paraId="48D443AA" w14:textId="72D6BDF7" w:rsidR="0048264B" w:rsidRPr="001C2A83" w:rsidRDefault="00D10142" w:rsidP="001C2A83">
      <w:pPr>
        <w:spacing w:line="276" w:lineRule="auto"/>
        <w:jc w:val="both"/>
        <w:rPr>
          <w:rFonts w:ascii="Trebuchet MS" w:hAnsi="Trebuchet MS" w:cs="Arial"/>
          <w:color w:val="000000"/>
          <w:sz w:val="22"/>
          <w:szCs w:val="22"/>
        </w:rPr>
      </w:pPr>
      <w:r>
        <w:rPr>
          <w:rFonts w:ascii="Trebuchet MS" w:hAnsi="Trebuchet MS" w:cs="Arial"/>
          <w:color w:val="000000"/>
          <w:sz w:val="22"/>
          <w:szCs w:val="22"/>
        </w:rPr>
        <w:t>The</w:t>
      </w:r>
      <w:r w:rsidR="0048264B" w:rsidRPr="001C2A83">
        <w:rPr>
          <w:rFonts w:ascii="Trebuchet MS" w:hAnsi="Trebuchet MS" w:cs="Arial"/>
          <w:color w:val="000000"/>
          <w:sz w:val="22"/>
          <w:szCs w:val="22"/>
        </w:rPr>
        <w:t xml:space="preserve"> Consultant </w:t>
      </w:r>
      <w:r>
        <w:rPr>
          <w:rFonts w:ascii="Trebuchet MS" w:hAnsi="Trebuchet MS" w:cs="Arial"/>
          <w:color w:val="000000"/>
          <w:sz w:val="22"/>
          <w:szCs w:val="22"/>
        </w:rPr>
        <w:t>will</w:t>
      </w:r>
      <w:r w:rsidR="0048264B" w:rsidRPr="001C2A83">
        <w:rPr>
          <w:rFonts w:ascii="Trebuchet MS" w:hAnsi="Trebuchet MS" w:cs="Arial"/>
          <w:color w:val="000000"/>
          <w:sz w:val="22"/>
          <w:szCs w:val="22"/>
        </w:rPr>
        <w:t xml:space="preserve"> work closely with the Commonwealth Secretariat </w:t>
      </w:r>
      <w:r>
        <w:rPr>
          <w:rFonts w:ascii="Trebuchet MS" w:hAnsi="Trebuchet MS" w:cs="Arial"/>
          <w:color w:val="000000"/>
          <w:sz w:val="22"/>
          <w:szCs w:val="22"/>
        </w:rPr>
        <w:t>Ocean and Climate Change</w:t>
      </w:r>
      <w:r w:rsidR="0048264B" w:rsidRPr="001C2A83">
        <w:rPr>
          <w:rFonts w:ascii="Trebuchet MS" w:hAnsi="Trebuchet MS" w:cs="Arial"/>
          <w:color w:val="000000"/>
          <w:sz w:val="22"/>
          <w:szCs w:val="22"/>
        </w:rPr>
        <w:t xml:space="preserve"> </w:t>
      </w:r>
      <w:r w:rsidR="0038399D">
        <w:rPr>
          <w:rFonts w:ascii="Trebuchet MS" w:hAnsi="Trebuchet MS" w:cs="Arial"/>
          <w:color w:val="000000"/>
          <w:sz w:val="22"/>
          <w:szCs w:val="22"/>
        </w:rPr>
        <w:t>s</w:t>
      </w:r>
      <w:r w:rsidR="0038399D" w:rsidRPr="001C2A83">
        <w:rPr>
          <w:rFonts w:ascii="Trebuchet MS" w:hAnsi="Trebuchet MS" w:cs="Arial"/>
          <w:color w:val="000000"/>
          <w:sz w:val="22"/>
          <w:szCs w:val="22"/>
        </w:rPr>
        <w:t>ections</w:t>
      </w:r>
      <w:r w:rsidR="0048264B" w:rsidRPr="001C2A83">
        <w:rPr>
          <w:rFonts w:ascii="Trebuchet MS" w:hAnsi="Trebuchet MS" w:cs="Arial"/>
          <w:color w:val="000000"/>
          <w:sz w:val="22"/>
          <w:szCs w:val="22"/>
        </w:rPr>
        <w:t>, to:</w:t>
      </w:r>
    </w:p>
    <w:p w14:paraId="1234BB16" w14:textId="77777777" w:rsidR="0048264B" w:rsidRPr="001C2A83" w:rsidRDefault="0048264B" w:rsidP="001C2A83">
      <w:pPr>
        <w:spacing w:line="276" w:lineRule="auto"/>
        <w:jc w:val="both"/>
        <w:rPr>
          <w:rFonts w:ascii="Trebuchet MS" w:hAnsi="Trebuchet MS" w:cs="Arial"/>
          <w:color w:val="000000"/>
          <w:sz w:val="22"/>
          <w:szCs w:val="22"/>
        </w:rPr>
      </w:pPr>
    </w:p>
    <w:p w14:paraId="0BF9E4CE" w14:textId="7F30DED7" w:rsidR="0048264B" w:rsidRPr="001C2A83" w:rsidRDefault="0048264B" w:rsidP="00221DB1">
      <w:pPr>
        <w:pStyle w:val="ListParagraph"/>
        <w:numPr>
          <w:ilvl w:val="0"/>
          <w:numId w:val="8"/>
        </w:numPr>
        <w:spacing w:line="276" w:lineRule="auto"/>
        <w:jc w:val="both"/>
        <w:rPr>
          <w:rFonts w:ascii="Trebuchet MS" w:hAnsi="Trebuchet MS" w:cs="Arial"/>
          <w:color w:val="000000"/>
        </w:rPr>
      </w:pPr>
      <w:r w:rsidRPr="001C2A83">
        <w:rPr>
          <w:rFonts w:ascii="Trebuchet MS" w:hAnsi="Trebuchet MS" w:cs="Arial"/>
          <w:b/>
          <w:bCs/>
          <w:color w:val="000000"/>
        </w:rPr>
        <w:t>Conduct an analysis</w:t>
      </w:r>
      <w:r w:rsidRPr="001C2A83">
        <w:rPr>
          <w:rFonts w:ascii="Trebuchet MS" w:hAnsi="Trebuchet MS" w:cs="Arial"/>
          <w:color w:val="000000"/>
        </w:rPr>
        <w:t xml:space="preserve"> of the integration of </w:t>
      </w:r>
      <w:r w:rsidR="00D10142">
        <w:rPr>
          <w:rFonts w:ascii="Trebuchet MS" w:hAnsi="Trebuchet MS" w:cs="Arial"/>
          <w:color w:val="000000"/>
        </w:rPr>
        <w:t>ocean-based actions</w:t>
      </w:r>
      <w:r w:rsidR="00E95492">
        <w:rPr>
          <w:rFonts w:ascii="Trebuchet MS" w:hAnsi="Trebuchet MS" w:cs="Arial"/>
          <w:color w:val="000000"/>
        </w:rPr>
        <w:t xml:space="preserve"> and ambitions</w:t>
      </w:r>
      <w:r w:rsidRPr="001C2A83">
        <w:rPr>
          <w:rFonts w:ascii="Trebuchet MS" w:hAnsi="Trebuchet MS" w:cs="Arial"/>
          <w:color w:val="000000"/>
        </w:rPr>
        <w:t xml:space="preserve"> into the climate commitments of the 5</w:t>
      </w:r>
      <w:r w:rsidR="00D10142">
        <w:rPr>
          <w:rFonts w:ascii="Trebuchet MS" w:hAnsi="Trebuchet MS" w:cs="Arial"/>
          <w:color w:val="000000"/>
        </w:rPr>
        <w:t>6</w:t>
      </w:r>
      <w:r w:rsidRPr="001C2A83">
        <w:rPr>
          <w:rFonts w:ascii="Trebuchet MS" w:hAnsi="Trebuchet MS" w:cs="Arial"/>
          <w:color w:val="000000"/>
        </w:rPr>
        <w:t xml:space="preserve"> Commonwealth member countries.</w:t>
      </w:r>
    </w:p>
    <w:p w14:paraId="0CCB73F4" w14:textId="77777777" w:rsidR="0048264B" w:rsidRPr="001C2A83" w:rsidRDefault="0048264B" w:rsidP="001C2A83">
      <w:pPr>
        <w:spacing w:line="276" w:lineRule="auto"/>
        <w:ind w:firstLine="70"/>
        <w:jc w:val="both"/>
        <w:rPr>
          <w:rFonts w:ascii="Trebuchet MS" w:hAnsi="Trebuchet MS" w:cs="Arial"/>
          <w:color w:val="000000"/>
          <w:sz w:val="22"/>
          <w:szCs w:val="22"/>
        </w:rPr>
      </w:pPr>
    </w:p>
    <w:p w14:paraId="742C0532" w14:textId="0ADD11DB" w:rsidR="0048264B" w:rsidRPr="001C2A83" w:rsidRDefault="0048264B" w:rsidP="00221DB1">
      <w:pPr>
        <w:pStyle w:val="ListParagraph"/>
        <w:numPr>
          <w:ilvl w:val="0"/>
          <w:numId w:val="8"/>
        </w:numPr>
        <w:spacing w:line="276" w:lineRule="auto"/>
        <w:jc w:val="both"/>
        <w:rPr>
          <w:rFonts w:ascii="Trebuchet MS" w:hAnsi="Trebuchet MS" w:cs="Arial"/>
          <w:color w:val="000000"/>
        </w:rPr>
      </w:pPr>
      <w:r w:rsidRPr="001C2A83">
        <w:rPr>
          <w:rFonts w:ascii="Trebuchet MS" w:hAnsi="Trebuchet MS" w:cs="Arial"/>
          <w:b/>
          <w:bCs/>
          <w:color w:val="000000"/>
        </w:rPr>
        <w:t>Utilise the outcome</w:t>
      </w:r>
      <w:r w:rsidRPr="001C2A83">
        <w:rPr>
          <w:rFonts w:ascii="Trebuchet MS" w:hAnsi="Trebuchet MS" w:cs="Arial"/>
          <w:color w:val="000000"/>
        </w:rPr>
        <w:t xml:space="preserve"> of this analysis </w:t>
      </w:r>
      <w:r w:rsidR="00292BDE" w:rsidRPr="00D10142">
        <w:rPr>
          <w:rFonts w:ascii="Trebuchet MS" w:hAnsi="Trebuchet MS" w:cs="Arial"/>
          <w:color w:val="000000"/>
        </w:rPr>
        <w:t>to provide</w:t>
      </w:r>
      <w:r w:rsidR="00292BDE">
        <w:rPr>
          <w:rFonts w:ascii="Trebuchet MS" w:hAnsi="Trebuchet MS" w:cs="Arial"/>
          <w:color w:val="000000"/>
        </w:rPr>
        <w:t xml:space="preserve"> a summary report outlining progress, gaps, and areas for future focus</w:t>
      </w:r>
      <w:r w:rsidRPr="001C2A83">
        <w:rPr>
          <w:rFonts w:ascii="Trebuchet MS" w:hAnsi="Trebuchet MS" w:cs="Arial"/>
          <w:color w:val="000000"/>
        </w:rPr>
        <w:t>.</w:t>
      </w:r>
    </w:p>
    <w:p w14:paraId="57D039C9" w14:textId="77777777" w:rsidR="0048264B" w:rsidRPr="001C2A83" w:rsidRDefault="0048264B" w:rsidP="001C2A83">
      <w:pPr>
        <w:spacing w:line="276" w:lineRule="auto"/>
        <w:jc w:val="both"/>
        <w:rPr>
          <w:rFonts w:ascii="Trebuchet MS" w:hAnsi="Trebuchet MS" w:cs="Arial"/>
          <w:color w:val="000000"/>
          <w:sz w:val="22"/>
          <w:szCs w:val="22"/>
        </w:rPr>
      </w:pPr>
    </w:p>
    <w:p w14:paraId="6A45C024" w14:textId="6E3C84ED" w:rsidR="0048264B" w:rsidRDefault="0048264B" w:rsidP="001C2A83">
      <w:pPr>
        <w:spacing w:line="276" w:lineRule="auto"/>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Scope of Work</w:t>
      </w:r>
    </w:p>
    <w:p w14:paraId="22C4717C" w14:textId="77777777" w:rsidR="001C2A83" w:rsidRPr="001C2A83" w:rsidRDefault="001C2A83" w:rsidP="001C2A83">
      <w:pPr>
        <w:spacing w:line="276" w:lineRule="auto"/>
        <w:jc w:val="both"/>
        <w:rPr>
          <w:rFonts w:ascii="Trebuchet MS" w:eastAsia="Trebuchet MS" w:hAnsi="Trebuchet MS" w:cs="Trebuchet MS"/>
          <w:b/>
          <w:color w:val="353978"/>
          <w:sz w:val="22"/>
          <w:szCs w:val="22"/>
        </w:rPr>
      </w:pPr>
    </w:p>
    <w:p w14:paraId="10E9030B" w14:textId="77777777" w:rsidR="0048264B" w:rsidRPr="001C2A83" w:rsidRDefault="0048264B" w:rsidP="001C2A83">
      <w:pPr>
        <w:spacing w:line="276" w:lineRule="auto"/>
        <w:jc w:val="both"/>
        <w:rPr>
          <w:rFonts w:ascii="Trebuchet MS" w:hAnsi="Trebuchet MS" w:cs="Arial"/>
          <w:color w:val="000000"/>
          <w:sz w:val="22"/>
          <w:szCs w:val="22"/>
        </w:rPr>
      </w:pPr>
      <w:r w:rsidRPr="001C2A83">
        <w:rPr>
          <w:rFonts w:ascii="Trebuchet MS" w:hAnsi="Trebuchet MS" w:cs="Arial"/>
          <w:color w:val="000000"/>
          <w:sz w:val="22"/>
          <w:szCs w:val="22"/>
        </w:rPr>
        <w:t>The consultant is expected to undertake the following tasks in consultation with the Project Manager:</w:t>
      </w:r>
    </w:p>
    <w:p w14:paraId="562667EE" w14:textId="77777777" w:rsidR="0048264B" w:rsidRPr="001C2A83" w:rsidRDefault="0048264B" w:rsidP="001C2A83">
      <w:pPr>
        <w:spacing w:line="276" w:lineRule="auto"/>
        <w:jc w:val="both"/>
        <w:rPr>
          <w:rFonts w:ascii="Trebuchet MS" w:hAnsi="Trebuchet MS" w:cs="Arial"/>
          <w:color w:val="000000"/>
          <w:sz w:val="22"/>
          <w:szCs w:val="22"/>
        </w:rPr>
      </w:pPr>
    </w:p>
    <w:p w14:paraId="1A6DF260" w14:textId="19563AA8" w:rsidR="0048264B" w:rsidRDefault="0048264B" w:rsidP="00221DB1">
      <w:pPr>
        <w:pStyle w:val="ListParagraph"/>
        <w:numPr>
          <w:ilvl w:val="0"/>
          <w:numId w:val="9"/>
        </w:numPr>
        <w:spacing w:line="276" w:lineRule="auto"/>
        <w:jc w:val="both"/>
        <w:rPr>
          <w:rFonts w:ascii="Trebuchet MS" w:hAnsi="Trebuchet MS" w:cs="Arial"/>
          <w:b/>
          <w:bCs/>
          <w:color w:val="000000"/>
        </w:rPr>
      </w:pPr>
      <w:r w:rsidRPr="001C2A83">
        <w:rPr>
          <w:rFonts w:ascii="Trebuchet MS" w:hAnsi="Trebuchet MS" w:cs="Arial"/>
          <w:b/>
          <w:bCs/>
          <w:color w:val="000000"/>
        </w:rPr>
        <w:t>Analysis:</w:t>
      </w:r>
    </w:p>
    <w:p w14:paraId="1C14F1FC" w14:textId="77777777" w:rsidR="001C2A83" w:rsidRPr="001C2A83" w:rsidRDefault="001C2A83" w:rsidP="001C2A83">
      <w:pPr>
        <w:pStyle w:val="ListParagraph"/>
        <w:spacing w:line="276" w:lineRule="auto"/>
        <w:jc w:val="both"/>
        <w:rPr>
          <w:rFonts w:ascii="Trebuchet MS" w:hAnsi="Trebuchet MS" w:cs="Arial"/>
          <w:b/>
          <w:bCs/>
          <w:color w:val="000000"/>
        </w:rPr>
      </w:pPr>
    </w:p>
    <w:p w14:paraId="06F80959" w14:textId="3D57E2F9" w:rsidR="0048264B" w:rsidRPr="001C2A83" w:rsidRDefault="0048264B" w:rsidP="00221DB1">
      <w:pPr>
        <w:pStyle w:val="ListParagraph"/>
        <w:numPr>
          <w:ilvl w:val="0"/>
          <w:numId w:val="7"/>
        </w:numPr>
        <w:jc w:val="both"/>
        <w:rPr>
          <w:rFonts w:ascii="Trebuchet MS" w:hAnsi="Trebuchet MS" w:cs="Arial"/>
        </w:rPr>
      </w:pPr>
      <w:r w:rsidRPr="001C2A83">
        <w:rPr>
          <w:rFonts w:ascii="Trebuchet MS" w:hAnsi="Trebuchet MS" w:cs="Arial"/>
        </w:rPr>
        <w:t>Review of existing</w:t>
      </w:r>
      <w:r w:rsidR="00D10142">
        <w:rPr>
          <w:rFonts w:ascii="Trebuchet MS" w:hAnsi="Trebuchet MS" w:cs="Arial"/>
        </w:rPr>
        <w:t xml:space="preserve"> NDC analysis</w:t>
      </w:r>
      <w:r w:rsidRPr="001C2A83">
        <w:rPr>
          <w:rFonts w:ascii="Trebuchet MS" w:hAnsi="Trebuchet MS" w:cs="Arial"/>
        </w:rPr>
        <w:t xml:space="preserve"> report </w:t>
      </w:r>
      <w:r w:rsidR="00D10142">
        <w:rPr>
          <w:rFonts w:ascii="Trebuchet MS" w:hAnsi="Trebuchet MS" w:cs="Arial"/>
        </w:rPr>
        <w:t>for other sectors to understand</w:t>
      </w:r>
      <w:r w:rsidR="00444A75">
        <w:rPr>
          <w:rFonts w:ascii="Trebuchet MS" w:hAnsi="Trebuchet MS" w:cs="Arial"/>
        </w:rPr>
        <w:t xml:space="preserve"> </w:t>
      </w:r>
      <w:r w:rsidR="00D10142">
        <w:rPr>
          <w:rFonts w:ascii="Trebuchet MS" w:hAnsi="Trebuchet MS" w:cs="Arial"/>
        </w:rPr>
        <w:t xml:space="preserve">the </w:t>
      </w:r>
      <w:r w:rsidRPr="001C2A83">
        <w:rPr>
          <w:rFonts w:ascii="Trebuchet MS" w:hAnsi="Trebuchet MS" w:cs="Arial"/>
        </w:rPr>
        <w:t>qualitative and quantitative frameworks</w:t>
      </w:r>
      <w:r w:rsidR="00CB5106">
        <w:rPr>
          <w:rFonts w:ascii="Trebuchet MS" w:hAnsi="Trebuchet MS" w:cs="Arial"/>
        </w:rPr>
        <w:t xml:space="preserve"> and a literature review </w:t>
      </w:r>
      <w:r w:rsidR="004D4E8D">
        <w:rPr>
          <w:rFonts w:ascii="Trebuchet MS" w:hAnsi="Trebuchet MS" w:cs="Arial"/>
        </w:rPr>
        <w:t>and gap analysis.</w:t>
      </w:r>
    </w:p>
    <w:p w14:paraId="748B3ED8" w14:textId="1150F3D8" w:rsidR="0048264B" w:rsidRPr="001C2A83" w:rsidRDefault="0048264B" w:rsidP="00221DB1">
      <w:pPr>
        <w:pStyle w:val="ListParagraph"/>
        <w:numPr>
          <w:ilvl w:val="0"/>
          <w:numId w:val="7"/>
        </w:numPr>
        <w:jc w:val="both"/>
        <w:rPr>
          <w:rFonts w:ascii="Trebuchet MS" w:hAnsi="Trebuchet MS" w:cs="Arial"/>
        </w:rPr>
      </w:pPr>
      <w:r w:rsidRPr="001C2A83">
        <w:rPr>
          <w:rFonts w:ascii="Trebuchet MS" w:hAnsi="Trebuchet MS" w:cs="Arial"/>
        </w:rPr>
        <w:t xml:space="preserve">Conduct the review and analysis of the additional new or revised NDCs of Commonwealth member countries submitted to the UNFCCC along with Intended Nationally Determined Contributions (INDCs) or </w:t>
      </w:r>
      <w:r w:rsidR="0039289F">
        <w:rPr>
          <w:rFonts w:ascii="Trebuchet MS" w:hAnsi="Trebuchet MS" w:cs="Arial"/>
        </w:rPr>
        <w:t>first-round</w:t>
      </w:r>
      <w:r w:rsidRPr="001C2A83">
        <w:rPr>
          <w:rFonts w:ascii="Trebuchet MS" w:hAnsi="Trebuchet MS" w:cs="Arial"/>
        </w:rPr>
        <w:t xml:space="preserve"> NDCs where updated submissions are pending and produce a report on findings</w:t>
      </w:r>
      <w:r w:rsidR="0039289F">
        <w:rPr>
          <w:rFonts w:ascii="Trebuchet MS" w:hAnsi="Trebuchet MS" w:cs="Arial"/>
        </w:rPr>
        <w:t xml:space="preserve"> on ocean-based actions</w:t>
      </w:r>
      <w:r w:rsidRPr="001C2A83">
        <w:rPr>
          <w:rFonts w:ascii="Trebuchet MS" w:hAnsi="Trebuchet MS" w:cs="Arial"/>
        </w:rPr>
        <w:t xml:space="preserve">. Associated relevant and supplementary documents to be reviewed as part of the analysis.    </w:t>
      </w:r>
    </w:p>
    <w:p w14:paraId="473F25C4" w14:textId="77777777" w:rsidR="0048264B" w:rsidRPr="001C2A83" w:rsidRDefault="0048264B" w:rsidP="001C2A83">
      <w:pPr>
        <w:ind w:left="360"/>
        <w:jc w:val="both"/>
        <w:rPr>
          <w:rFonts w:ascii="Trebuchet MS" w:hAnsi="Trebuchet MS" w:cs="Arial"/>
          <w:sz w:val="22"/>
          <w:szCs w:val="22"/>
        </w:rPr>
      </w:pPr>
      <w:r w:rsidRPr="001C2A83">
        <w:rPr>
          <w:rFonts w:ascii="Trebuchet MS" w:hAnsi="Trebuchet MS" w:cs="Arial"/>
          <w:sz w:val="22"/>
          <w:szCs w:val="22"/>
        </w:rPr>
        <w:t xml:space="preserve">  </w:t>
      </w:r>
    </w:p>
    <w:p w14:paraId="5C98A253" w14:textId="2A15A231" w:rsidR="0048264B" w:rsidRDefault="00B80482" w:rsidP="00221DB1">
      <w:pPr>
        <w:pStyle w:val="ListParagraph"/>
        <w:numPr>
          <w:ilvl w:val="0"/>
          <w:numId w:val="9"/>
        </w:numPr>
        <w:spacing w:line="276" w:lineRule="auto"/>
        <w:jc w:val="both"/>
        <w:rPr>
          <w:rFonts w:ascii="Trebuchet MS" w:hAnsi="Trebuchet MS" w:cs="Arial"/>
          <w:b/>
          <w:bCs/>
          <w:color w:val="000000"/>
        </w:rPr>
      </w:pPr>
      <w:r>
        <w:rPr>
          <w:rFonts w:ascii="Trebuchet MS" w:hAnsi="Trebuchet MS" w:cs="Arial"/>
          <w:b/>
          <w:bCs/>
          <w:color w:val="000000"/>
        </w:rPr>
        <w:t>P</w:t>
      </w:r>
      <w:r w:rsidR="00AB2AE1">
        <w:rPr>
          <w:rFonts w:ascii="Trebuchet MS" w:hAnsi="Trebuchet MS" w:cs="Arial"/>
          <w:b/>
          <w:bCs/>
          <w:color w:val="000000"/>
        </w:rPr>
        <w:t>roducts</w:t>
      </w:r>
      <w:r w:rsidR="0048264B" w:rsidRPr="001C2A83">
        <w:rPr>
          <w:rFonts w:ascii="Trebuchet MS" w:hAnsi="Trebuchet MS" w:cs="Arial"/>
          <w:b/>
          <w:bCs/>
          <w:color w:val="000000"/>
        </w:rPr>
        <w:t>:</w:t>
      </w:r>
    </w:p>
    <w:p w14:paraId="3E533648" w14:textId="77777777" w:rsidR="001C2A83" w:rsidRPr="001C2A83" w:rsidRDefault="001C2A83" w:rsidP="001C2A83">
      <w:pPr>
        <w:pStyle w:val="ListParagraph"/>
        <w:spacing w:line="276" w:lineRule="auto"/>
        <w:jc w:val="both"/>
        <w:rPr>
          <w:rFonts w:ascii="Trebuchet MS" w:hAnsi="Trebuchet MS" w:cs="Arial"/>
          <w:b/>
          <w:bCs/>
          <w:color w:val="000000"/>
        </w:rPr>
      </w:pPr>
    </w:p>
    <w:p w14:paraId="669826FD" w14:textId="4EF62B2D" w:rsidR="0048264B" w:rsidRPr="001C2A83" w:rsidRDefault="0048264B" w:rsidP="001C2A83">
      <w:pPr>
        <w:spacing w:line="276" w:lineRule="auto"/>
        <w:jc w:val="both"/>
        <w:rPr>
          <w:rFonts w:ascii="Trebuchet MS" w:hAnsi="Trebuchet MS" w:cs="Arial"/>
          <w:color w:val="000000"/>
          <w:sz w:val="22"/>
          <w:szCs w:val="22"/>
        </w:rPr>
      </w:pPr>
      <w:r w:rsidRPr="001C2A83">
        <w:rPr>
          <w:rFonts w:ascii="Trebuchet MS" w:hAnsi="Trebuchet MS" w:cs="Arial"/>
          <w:color w:val="000000"/>
          <w:sz w:val="22"/>
          <w:szCs w:val="22"/>
        </w:rPr>
        <w:t>Based on the findings of the review and analysis:</w:t>
      </w:r>
    </w:p>
    <w:p w14:paraId="6C0A1303" w14:textId="6C2B9185" w:rsidR="00B80482" w:rsidRPr="001C2A83" w:rsidRDefault="004E6511" w:rsidP="00B80482">
      <w:pPr>
        <w:pStyle w:val="ListParagraph"/>
        <w:numPr>
          <w:ilvl w:val="0"/>
          <w:numId w:val="19"/>
        </w:numPr>
        <w:spacing w:line="276" w:lineRule="auto"/>
        <w:jc w:val="both"/>
        <w:rPr>
          <w:rFonts w:ascii="Trebuchet MS" w:hAnsi="Trebuchet MS" w:cs="Arial"/>
          <w:color w:val="000000"/>
        </w:rPr>
      </w:pPr>
      <w:r>
        <w:rPr>
          <w:rFonts w:ascii="Trebuchet MS" w:hAnsi="Trebuchet MS" w:cs="Arial"/>
          <w:color w:val="000000"/>
        </w:rPr>
        <w:t>S</w:t>
      </w:r>
      <w:r w:rsidR="00B80482" w:rsidRPr="001C2A83">
        <w:rPr>
          <w:rFonts w:ascii="Trebuchet MS" w:hAnsi="Trebuchet MS" w:cs="Arial"/>
          <w:color w:val="000000"/>
        </w:rPr>
        <w:t xml:space="preserve">ynthesise and package the relevant </w:t>
      </w:r>
      <w:r w:rsidR="00B80482">
        <w:rPr>
          <w:rFonts w:ascii="Trebuchet MS" w:hAnsi="Trebuchet MS" w:cs="Arial"/>
          <w:color w:val="000000"/>
        </w:rPr>
        <w:t>ocean-specific</w:t>
      </w:r>
      <w:r w:rsidR="00B80482" w:rsidRPr="001C2A83">
        <w:rPr>
          <w:rFonts w:ascii="Trebuchet MS" w:hAnsi="Trebuchet MS" w:cs="Arial"/>
          <w:color w:val="000000"/>
        </w:rPr>
        <w:t xml:space="preserve"> information </w:t>
      </w:r>
      <w:r w:rsidR="00FB154B">
        <w:rPr>
          <w:rFonts w:ascii="Trebuchet MS" w:hAnsi="Trebuchet MS" w:cs="Arial"/>
          <w:color w:val="000000"/>
        </w:rPr>
        <w:t xml:space="preserve">into a spreadsheet </w:t>
      </w:r>
      <w:r w:rsidR="00B80482" w:rsidRPr="001C2A83">
        <w:rPr>
          <w:rFonts w:ascii="Trebuchet MS" w:hAnsi="Trebuchet MS" w:cs="Arial"/>
          <w:color w:val="000000"/>
        </w:rPr>
        <w:t xml:space="preserve">for input under the </w:t>
      </w:r>
      <w:r w:rsidR="00B80482">
        <w:rPr>
          <w:rFonts w:ascii="Trebuchet MS" w:hAnsi="Trebuchet MS" w:cs="Arial"/>
          <w:color w:val="000000"/>
        </w:rPr>
        <w:t>ocean</w:t>
      </w:r>
      <w:r w:rsidR="00B80482" w:rsidRPr="001C2A83">
        <w:rPr>
          <w:rFonts w:ascii="Trebuchet MS" w:hAnsi="Trebuchet MS" w:cs="Arial"/>
          <w:color w:val="000000"/>
        </w:rPr>
        <w:t xml:space="preserve"> pillar of the Commonwealth NDC tracker being developed</w:t>
      </w:r>
      <w:r w:rsidR="00043FDE">
        <w:rPr>
          <w:rFonts w:ascii="Trebuchet MS" w:hAnsi="Trebuchet MS" w:cs="Arial"/>
          <w:color w:val="000000"/>
        </w:rPr>
        <w:t>;</w:t>
      </w:r>
    </w:p>
    <w:p w14:paraId="675870B5" w14:textId="1CB37CD9" w:rsidR="007A2401" w:rsidRDefault="00C34552" w:rsidP="00B80482">
      <w:pPr>
        <w:pStyle w:val="ListParagraph"/>
        <w:numPr>
          <w:ilvl w:val="0"/>
          <w:numId w:val="19"/>
        </w:numPr>
        <w:spacing w:line="276" w:lineRule="auto"/>
        <w:jc w:val="both"/>
        <w:rPr>
          <w:rFonts w:ascii="Trebuchet MS" w:hAnsi="Trebuchet MS" w:cs="Arial"/>
          <w:color w:val="000000"/>
        </w:rPr>
      </w:pPr>
      <w:r>
        <w:rPr>
          <w:rFonts w:ascii="Trebuchet MS" w:hAnsi="Trebuchet MS" w:cs="Arial"/>
          <w:color w:val="000000"/>
        </w:rPr>
        <w:t>Write</w:t>
      </w:r>
      <w:r w:rsidR="00E6479C">
        <w:rPr>
          <w:rFonts w:ascii="Trebuchet MS" w:hAnsi="Trebuchet MS" w:cs="Arial"/>
          <w:color w:val="000000"/>
        </w:rPr>
        <w:t xml:space="preserve"> a</w:t>
      </w:r>
      <w:r w:rsidR="005C5466">
        <w:rPr>
          <w:rFonts w:ascii="Trebuchet MS" w:hAnsi="Trebuchet MS" w:cs="Arial"/>
          <w:color w:val="000000"/>
        </w:rPr>
        <w:t xml:space="preserve"> summary report</w:t>
      </w:r>
      <w:r w:rsidRPr="00C34552">
        <w:rPr>
          <w:rFonts w:ascii="Trebuchet MS" w:hAnsi="Trebuchet MS" w:cs="Arial"/>
          <w:color w:val="000000"/>
        </w:rPr>
        <w:t xml:space="preserve"> </w:t>
      </w:r>
      <w:r>
        <w:rPr>
          <w:rFonts w:ascii="Trebuchet MS" w:hAnsi="Trebuchet MS" w:cs="Arial"/>
          <w:color w:val="000000"/>
        </w:rPr>
        <w:t>that discuss</w:t>
      </w:r>
      <w:r w:rsidR="00E6479C">
        <w:rPr>
          <w:rFonts w:ascii="Trebuchet MS" w:hAnsi="Trebuchet MS" w:cs="Arial"/>
          <w:color w:val="000000"/>
        </w:rPr>
        <w:t>es</w:t>
      </w:r>
      <w:r>
        <w:rPr>
          <w:rFonts w:ascii="Trebuchet MS" w:hAnsi="Trebuchet MS" w:cs="Arial"/>
          <w:color w:val="000000"/>
        </w:rPr>
        <w:t xml:space="preserve"> </w:t>
      </w:r>
      <w:r w:rsidRPr="007F2C08">
        <w:rPr>
          <w:rFonts w:ascii="Trebuchet MS" w:hAnsi="Trebuchet MS" w:cs="Arial"/>
          <w:color w:val="000000"/>
        </w:rPr>
        <w:t>incorporat</w:t>
      </w:r>
      <w:r>
        <w:rPr>
          <w:rFonts w:ascii="Trebuchet MS" w:hAnsi="Trebuchet MS" w:cs="Arial"/>
          <w:color w:val="000000"/>
        </w:rPr>
        <w:t>ing</w:t>
      </w:r>
      <w:r w:rsidRPr="007F2C08">
        <w:rPr>
          <w:rFonts w:ascii="Trebuchet MS" w:hAnsi="Trebuchet MS" w:cs="Arial"/>
          <w:color w:val="000000"/>
        </w:rPr>
        <w:t xml:space="preserve"> ocean considerations into NDCs</w:t>
      </w:r>
      <w:r w:rsidR="007A2401">
        <w:rPr>
          <w:rFonts w:ascii="Trebuchet MS" w:hAnsi="Trebuchet MS" w:cs="Arial"/>
          <w:color w:val="000000"/>
        </w:rPr>
        <w:t>:</w:t>
      </w:r>
    </w:p>
    <w:p w14:paraId="78467797" w14:textId="74504343" w:rsidR="00B80482" w:rsidRPr="007F2C08" w:rsidRDefault="00E6479C" w:rsidP="009F0C68">
      <w:pPr>
        <w:pStyle w:val="ListParagraph"/>
        <w:numPr>
          <w:ilvl w:val="1"/>
          <w:numId w:val="19"/>
        </w:numPr>
        <w:spacing w:line="276" w:lineRule="auto"/>
        <w:jc w:val="both"/>
        <w:rPr>
          <w:rFonts w:ascii="Trebuchet MS" w:hAnsi="Trebuchet MS" w:cs="Arial"/>
          <w:color w:val="000000"/>
        </w:rPr>
      </w:pPr>
      <w:r>
        <w:rPr>
          <w:rFonts w:ascii="Trebuchet MS" w:hAnsi="Trebuchet MS" w:cs="Arial"/>
          <w:color w:val="000000"/>
        </w:rPr>
        <w:t>I</w:t>
      </w:r>
      <w:r w:rsidR="004E6511" w:rsidRPr="001C2A83">
        <w:rPr>
          <w:rFonts w:ascii="Trebuchet MS" w:hAnsi="Trebuchet MS" w:cs="Arial"/>
          <w:color w:val="000000"/>
        </w:rPr>
        <w:t>dentify</w:t>
      </w:r>
      <w:r w:rsidR="004E6511" w:rsidRPr="007F2C08">
        <w:rPr>
          <w:rFonts w:ascii="Trebuchet MS" w:hAnsi="Trebuchet MS" w:cs="Arial"/>
          <w:color w:val="000000"/>
        </w:rPr>
        <w:t xml:space="preserve"> </w:t>
      </w:r>
      <w:r w:rsidR="004E6511">
        <w:rPr>
          <w:rFonts w:ascii="Trebuchet MS" w:hAnsi="Trebuchet MS" w:cs="Arial"/>
          <w:color w:val="000000"/>
        </w:rPr>
        <w:t>b</w:t>
      </w:r>
      <w:r w:rsidR="00B80482" w:rsidRPr="007F2C08">
        <w:rPr>
          <w:rFonts w:ascii="Trebuchet MS" w:hAnsi="Trebuchet MS" w:cs="Arial"/>
          <w:color w:val="000000"/>
        </w:rPr>
        <w:t>arriers and enablers (challenges and opportunities</w:t>
      </w:r>
      <w:r w:rsidR="004E6511">
        <w:rPr>
          <w:rFonts w:ascii="Trebuchet MS" w:hAnsi="Trebuchet MS" w:cs="Arial"/>
          <w:color w:val="000000"/>
        </w:rPr>
        <w:t>)</w:t>
      </w:r>
      <w:r w:rsidR="00B80482" w:rsidRPr="007F2C08">
        <w:rPr>
          <w:rFonts w:ascii="Trebuchet MS" w:hAnsi="Trebuchet MS" w:cs="Arial"/>
          <w:color w:val="000000"/>
        </w:rPr>
        <w:t xml:space="preserve"> to </w:t>
      </w:r>
      <w:r w:rsidR="004E6511">
        <w:rPr>
          <w:rFonts w:ascii="Trebuchet MS" w:hAnsi="Trebuchet MS" w:cs="Arial"/>
          <w:color w:val="000000"/>
        </w:rPr>
        <w:t>tracking</w:t>
      </w:r>
      <w:r>
        <w:rPr>
          <w:rFonts w:ascii="Trebuchet MS" w:hAnsi="Trebuchet MS" w:cs="Arial"/>
          <w:color w:val="000000"/>
        </w:rPr>
        <w:t xml:space="preserve"> them</w:t>
      </w:r>
      <w:r w:rsidR="004E6511">
        <w:rPr>
          <w:rFonts w:ascii="Trebuchet MS" w:hAnsi="Trebuchet MS" w:cs="Arial"/>
          <w:color w:val="000000"/>
        </w:rPr>
        <w:t>;</w:t>
      </w:r>
    </w:p>
    <w:p w14:paraId="5D20ED00" w14:textId="463169DC" w:rsidR="007A2401" w:rsidRDefault="0048264B" w:rsidP="007A2401">
      <w:pPr>
        <w:pStyle w:val="ListParagraph"/>
        <w:numPr>
          <w:ilvl w:val="1"/>
          <w:numId w:val="19"/>
        </w:numPr>
        <w:spacing w:line="276" w:lineRule="auto"/>
        <w:jc w:val="both"/>
        <w:rPr>
          <w:rFonts w:ascii="Trebuchet MS" w:hAnsi="Trebuchet MS" w:cs="Arial"/>
          <w:color w:val="000000"/>
        </w:rPr>
      </w:pPr>
      <w:r w:rsidRPr="001C2A83">
        <w:rPr>
          <w:rFonts w:ascii="Trebuchet MS" w:hAnsi="Trebuchet MS" w:cs="Arial"/>
          <w:color w:val="000000"/>
        </w:rPr>
        <w:t xml:space="preserve">Provide </w:t>
      </w:r>
      <w:r w:rsidR="007A2401">
        <w:rPr>
          <w:rFonts w:ascii="Trebuchet MS" w:hAnsi="Trebuchet MS" w:cs="Arial"/>
          <w:color w:val="000000"/>
        </w:rPr>
        <w:t>an</w:t>
      </w:r>
      <w:r w:rsidRPr="001C2A83">
        <w:rPr>
          <w:rFonts w:ascii="Trebuchet MS" w:hAnsi="Trebuchet MS" w:cs="Arial"/>
          <w:color w:val="000000"/>
        </w:rPr>
        <w:t xml:space="preserve"> outline on how </w:t>
      </w:r>
      <w:r w:rsidR="0039289F">
        <w:rPr>
          <w:rFonts w:ascii="Trebuchet MS" w:hAnsi="Trebuchet MS" w:cs="Arial"/>
          <w:color w:val="000000"/>
        </w:rPr>
        <w:t>ocean-based actions</w:t>
      </w:r>
      <w:r w:rsidRPr="001C2A83">
        <w:rPr>
          <w:rFonts w:ascii="Trebuchet MS" w:hAnsi="Trebuchet MS" w:cs="Arial"/>
          <w:color w:val="000000"/>
        </w:rPr>
        <w:t xml:space="preserve"> can be </w:t>
      </w:r>
      <w:r w:rsidR="007A2401">
        <w:rPr>
          <w:rFonts w:ascii="Trebuchet MS" w:hAnsi="Trebuchet MS" w:cs="Arial"/>
          <w:color w:val="000000"/>
        </w:rPr>
        <w:t xml:space="preserve">better </w:t>
      </w:r>
      <w:r w:rsidRPr="001C2A83">
        <w:rPr>
          <w:rFonts w:ascii="Trebuchet MS" w:hAnsi="Trebuchet MS" w:cs="Arial"/>
          <w:color w:val="000000"/>
        </w:rPr>
        <w:t>mainstreamed into the NDC development and revision process</w:t>
      </w:r>
      <w:r w:rsidR="007A2401">
        <w:rPr>
          <w:rFonts w:ascii="Trebuchet MS" w:hAnsi="Trebuchet MS" w:cs="Arial"/>
          <w:color w:val="000000"/>
        </w:rPr>
        <w:t>;</w:t>
      </w:r>
    </w:p>
    <w:p w14:paraId="6DF0D601" w14:textId="187D35B4" w:rsidR="007F2C08" w:rsidRDefault="0048264B" w:rsidP="009F0C68">
      <w:pPr>
        <w:pStyle w:val="ListParagraph"/>
        <w:numPr>
          <w:ilvl w:val="1"/>
          <w:numId w:val="19"/>
        </w:numPr>
        <w:spacing w:line="276" w:lineRule="auto"/>
        <w:jc w:val="both"/>
        <w:rPr>
          <w:rFonts w:ascii="Trebuchet MS" w:hAnsi="Trebuchet MS" w:cs="Arial"/>
          <w:color w:val="000000"/>
        </w:rPr>
      </w:pPr>
      <w:r w:rsidRPr="001C2A83">
        <w:rPr>
          <w:rFonts w:ascii="Trebuchet MS" w:hAnsi="Trebuchet MS" w:cs="Arial"/>
          <w:color w:val="000000"/>
        </w:rPr>
        <w:t xml:space="preserve"> </w:t>
      </w:r>
      <w:r w:rsidR="00F67D2F">
        <w:rPr>
          <w:rFonts w:ascii="Trebuchet MS" w:hAnsi="Trebuchet MS" w:cs="Arial"/>
          <w:color w:val="000000"/>
        </w:rPr>
        <w:t>Summarise progress, gaps, and areas for future focus</w:t>
      </w:r>
      <w:r w:rsidR="00D42269">
        <w:rPr>
          <w:rFonts w:ascii="Trebuchet MS" w:hAnsi="Trebuchet MS" w:cs="Arial"/>
          <w:color w:val="000000"/>
        </w:rPr>
        <w:t xml:space="preserve"> (e.g. </w:t>
      </w:r>
      <w:r w:rsidR="00D42269" w:rsidRPr="00DA1B4B">
        <w:rPr>
          <w:rFonts w:ascii="Trebuchet MS" w:hAnsi="Trebuchet MS" w:cs="Arial"/>
          <w:color w:val="000000"/>
        </w:rPr>
        <w:t>green shipping</w:t>
      </w:r>
      <w:r w:rsidR="00D42269">
        <w:rPr>
          <w:rFonts w:ascii="Trebuchet MS" w:hAnsi="Trebuchet MS" w:cs="Arial"/>
          <w:color w:val="000000"/>
        </w:rPr>
        <w:t>, ports and maritime logistics)</w:t>
      </w:r>
      <w:r w:rsidR="00DA1B4B">
        <w:rPr>
          <w:rFonts w:ascii="Trebuchet MS" w:hAnsi="Trebuchet MS" w:cs="Arial"/>
          <w:color w:val="000000"/>
        </w:rPr>
        <w:t>, taking into consideration</w:t>
      </w:r>
      <w:r w:rsidR="00DA1B4B" w:rsidRPr="00DA1B4B">
        <w:rPr>
          <w:rFonts w:ascii="Trebuchet MS" w:hAnsi="Trebuchet MS" w:cs="Arial"/>
          <w:color w:val="000000"/>
        </w:rPr>
        <w:t xml:space="preserve"> global goals within the ocean-climate change nexus</w:t>
      </w:r>
      <w:r w:rsidR="00F67D2F">
        <w:rPr>
          <w:rFonts w:ascii="Trebuchet MS" w:hAnsi="Trebuchet MS" w:cs="Arial"/>
          <w:color w:val="000000"/>
        </w:rPr>
        <w:t>.</w:t>
      </w:r>
    </w:p>
    <w:p w14:paraId="0BB5DDF2" w14:textId="72F6DACD" w:rsidR="00CE0378" w:rsidRDefault="00A81884" w:rsidP="00CE0378">
      <w:pPr>
        <w:pStyle w:val="ListParagraph"/>
        <w:numPr>
          <w:ilvl w:val="1"/>
          <w:numId w:val="19"/>
        </w:numPr>
        <w:spacing w:line="276" w:lineRule="auto"/>
        <w:jc w:val="both"/>
        <w:rPr>
          <w:rFonts w:ascii="Trebuchet MS" w:hAnsi="Trebuchet MS" w:cs="Arial"/>
          <w:color w:val="000000"/>
        </w:rPr>
      </w:pPr>
      <w:r>
        <w:rPr>
          <w:rFonts w:ascii="Trebuchet MS" w:hAnsi="Trebuchet MS" w:cs="Arial"/>
          <w:color w:val="000000"/>
        </w:rPr>
        <w:t>Provide an indication of</w:t>
      </w:r>
      <w:r w:rsidR="00CE0378">
        <w:rPr>
          <w:rFonts w:ascii="Trebuchet MS" w:hAnsi="Trebuchet MS" w:cs="Arial"/>
          <w:color w:val="000000"/>
        </w:rPr>
        <w:t xml:space="preserve"> member country financing needs for meeting ocean </w:t>
      </w:r>
      <w:r w:rsidR="009C55BB">
        <w:rPr>
          <w:rFonts w:ascii="Trebuchet MS" w:hAnsi="Trebuchet MS" w:cs="Arial"/>
          <w:color w:val="000000"/>
        </w:rPr>
        <w:t>related</w:t>
      </w:r>
      <w:r w:rsidR="00CE0378">
        <w:rPr>
          <w:rFonts w:ascii="Trebuchet MS" w:hAnsi="Trebuchet MS" w:cs="Arial"/>
          <w:color w:val="000000"/>
        </w:rPr>
        <w:t xml:space="preserve"> </w:t>
      </w:r>
      <w:r w:rsidR="00BD0D28">
        <w:rPr>
          <w:rFonts w:ascii="Trebuchet MS" w:hAnsi="Trebuchet MS" w:cs="Arial"/>
          <w:color w:val="000000"/>
        </w:rPr>
        <w:t>targets</w:t>
      </w:r>
      <w:r w:rsidR="003542A8">
        <w:rPr>
          <w:rFonts w:ascii="Trebuchet MS" w:hAnsi="Trebuchet MS" w:cs="Arial"/>
          <w:color w:val="000000"/>
        </w:rPr>
        <w:t>;</w:t>
      </w:r>
    </w:p>
    <w:p w14:paraId="1CFB9185" w14:textId="78AFF4D5" w:rsidR="00CE0378" w:rsidRPr="00F50E13" w:rsidRDefault="00CE0378" w:rsidP="00CE0378">
      <w:pPr>
        <w:pStyle w:val="ListParagraph"/>
        <w:numPr>
          <w:ilvl w:val="1"/>
          <w:numId w:val="19"/>
        </w:numPr>
        <w:spacing w:line="276" w:lineRule="auto"/>
        <w:jc w:val="both"/>
        <w:rPr>
          <w:rFonts w:ascii="Trebuchet MS" w:hAnsi="Trebuchet MS" w:cs="Arial"/>
          <w:color w:val="000000"/>
        </w:rPr>
      </w:pPr>
      <w:r>
        <w:rPr>
          <w:rFonts w:ascii="Trebuchet MS" w:hAnsi="Trebuchet MS" w:cs="Arial"/>
          <w:color w:val="000000"/>
        </w:rPr>
        <w:t>Highlight major ocean related improvements between INDCs and updated submissions where applicable.</w:t>
      </w:r>
    </w:p>
    <w:p w14:paraId="70E969B1" w14:textId="77777777" w:rsidR="0048264B" w:rsidRPr="001C2A83" w:rsidRDefault="0048264B" w:rsidP="001C2A83">
      <w:pPr>
        <w:spacing w:line="276" w:lineRule="auto"/>
        <w:jc w:val="both"/>
        <w:rPr>
          <w:rFonts w:ascii="Trebuchet MS" w:hAnsi="Trebuchet MS" w:cs="Arial"/>
          <w:b/>
          <w:bCs/>
          <w:color w:val="000000"/>
          <w:sz w:val="22"/>
          <w:szCs w:val="22"/>
        </w:rPr>
      </w:pPr>
    </w:p>
    <w:p w14:paraId="276D4282" w14:textId="4D5B101A" w:rsidR="0048264B" w:rsidRPr="0039289F" w:rsidRDefault="0039289F" w:rsidP="001C2A83">
      <w:pPr>
        <w:spacing w:line="276" w:lineRule="auto"/>
        <w:jc w:val="both"/>
        <w:rPr>
          <w:rFonts w:ascii="Trebuchet MS" w:hAnsi="Trebuchet MS" w:cs="Arial"/>
          <w:color w:val="000000"/>
          <w:sz w:val="22"/>
          <w:szCs w:val="22"/>
        </w:rPr>
      </w:pPr>
      <w:r>
        <w:rPr>
          <w:rFonts w:ascii="Trebuchet MS" w:hAnsi="Trebuchet MS" w:cs="Arial"/>
          <w:color w:val="000000"/>
          <w:sz w:val="22"/>
          <w:szCs w:val="22"/>
        </w:rPr>
        <w:t>All of the analysis will be undertaken using desk-based research</w:t>
      </w:r>
      <w:r w:rsidR="0048264B" w:rsidRPr="001C2A83">
        <w:rPr>
          <w:rFonts w:ascii="Trebuchet MS" w:hAnsi="Trebuchet MS" w:cs="Arial"/>
          <w:color w:val="000000"/>
          <w:sz w:val="22"/>
          <w:szCs w:val="22"/>
        </w:rPr>
        <w:t>.</w:t>
      </w:r>
    </w:p>
    <w:p w14:paraId="0DDAB540" w14:textId="77777777" w:rsidR="001C2A83" w:rsidRDefault="001C2A83" w:rsidP="001C2A83">
      <w:pPr>
        <w:spacing w:line="276" w:lineRule="auto"/>
        <w:jc w:val="both"/>
        <w:rPr>
          <w:rFonts w:ascii="Trebuchet MS" w:eastAsia="Trebuchet MS" w:hAnsi="Trebuchet MS" w:cs="Trebuchet MS"/>
          <w:b/>
          <w:color w:val="353978"/>
          <w:sz w:val="22"/>
          <w:szCs w:val="22"/>
        </w:rPr>
      </w:pPr>
    </w:p>
    <w:p w14:paraId="259D3F68" w14:textId="221B56B9" w:rsidR="0048264B" w:rsidRDefault="0048264B" w:rsidP="001C2A83">
      <w:pPr>
        <w:spacing w:line="276" w:lineRule="auto"/>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Required Skills and Experience</w:t>
      </w:r>
    </w:p>
    <w:p w14:paraId="4E6209B5" w14:textId="77777777" w:rsidR="001C2A83" w:rsidRPr="001C2A83" w:rsidRDefault="001C2A83" w:rsidP="001C2A83">
      <w:pPr>
        <w:spacing w:line="276" w:lineRule="auto"/>
        <w:jc w:val="both"/>
        <w:rPr>
          <w:rFonts w:ascii="Trebuchet MS" w:eastAsia="Trebuchet MS" w:hAnsi="Trebuchet MS" w:cs="Trebuchet MS"/>
          <w:b/>
          <w:color w:val="353978"/>
          <w:sz w:val="22"/>
          <w:szCs w:val="22"/>
        </w:rPr>
      </w:pPr>
    </w:p>
    <w:p w14:paraId="1C964BE1" w14:textId="77777777" w:rsidR="0048264B" w:rsidRPr="001C2A83" w:rsidRDefault="0048264B" w:rsidP="001C2A83">
      <w:pPr>
        <w:spacing w:line="276" w:lineRule="auto"/>
        <w:jc w:val="both"/>
        <w:rPr>
          <w:rFonts w:ascii="Trebuchet MS" w:hAnsi="Trebuchet MS" w:cs="Arial"/>
          <w:color w:val="000000"/>
          <w:sz w:val="22"/>
          <w:szCs w:val="22"/>
        </w:rPr>
      </w:pPr>
      <w:r w:rsidRPr="001C2A83">
        <w:rPr>
          <w:rFonts w:ascii="Trebuchet MS" w:hAnsi="Trebuchet MS" w:cs="Arial"/>
          <w:color w:val="000000"/>
          <w:sz w:val="22"/>
          <w:szCs w:val="22"/>
        </w:rPr>
        <w:t>The selected consultant will need a key combination of skills and experience including:</w:t>
      </w:r>
    </w:p>
    <w:p w14:paraId="4CE9BB13" w14:textId="0A84AC29" w:rsidR="0048264B" w:rsidRPr="001C2A83" w:rsidRDefault="0048264B" w:rsidP="00221DB1">
      <w:pPr>
        <w:pStyle w:val="ListParagraph"/>
        <w:numPr>
          <w:ilvl w:val="0"/>
          <w:numId w:val="5"/>
        </w:numPr>
        <w:spacing w:line="276" w:lineRule="auto"/>
        <w:jc w:val="both"/>
        <w:rPr>
          <w:rFonts w:ascii="Trebuchet MS" w:hAnsi="Trebuchet MS" w:cs="Arial"/>
          <w:color w:val="000000"/>
        </w:rPr>
      </w:pPr>
      <w:r w:rsidRPr="001C2A83">
        <w:rPr>
          <w:rFonts w:ascii="Trebuchet MS" w:hAnsi="Trebuchet MS" w:cs="Arial"/>
          <w:color w:val="000000"/>
        </w:rPr>
        <w:t xml:space="preserve">A post-graduate qualification (Master’s degree) in any of the following: </w:t>
      </w:r>
      <w:r w:rsidR="008C5C02">
        <w:rPr>
          <w:rFonts w:ascii="Trebuchet MS" w:hAnsi="Trebuchet MS" w:cs="Arial"/>
          <w:color w:val="000000"/>
        </w:rPr>
        <w:t>Marine Science</w:t>
      </w:r>
      <w:r w:rsidRPr="001C2A83">
        <w:rPr>
          <w:rFonts w:ascii="Trebuchet MS" w:hAnsi="Trebuchet MS" w:cs="Arial"/>
          <w:color w:val="000000"/>
        </w:rPr>
        <w:t>, Climate Change, Environmental Studies and/or related discipline;</w:t>
      </w:r>
    </w:p>
    <w:p w14:paraId="3DBA948E" w14:textId="1ECD4DC7" w:rsidR="0048264B" w:rsidRPr="001C2A83" w:rsidRDefault="0048264B" w:rsidP="00221DB1">
      <w:pPr>
        <w:pStyle w:val="ListParagraph"/>
        <w:numPr>
          <w:ilvl w:val="0"/>
          <w:numId w:val="5"/>
        </w:numPr>
        <w:spacing w:line="276" w:lineRule="auto"/>
        <w:jc w:val="both"/>
        <w:rPr>
          <w:rFonts w:ascii="Trebuchet MS" w:hAnsi="Trebuchet MS" w:cs="Arial"/>
          <w:color w:val="000000"/>
        </w:rPr>
      </w:pPr>
      <w:r w:rsidRPr="001C2A83">
        <w:rPr>
          <w:rFonts w:ascii="Trebuchet MS" w:hAnsi="Trebuchet MS" w:cs="Arial"/>
          <w:color w:val="000000"/>
        </w:rPr>
        <w:lastRenderedPageBreak/>
        <w:t>Expertise and/or knowledge on the NDC process (development, revision and implementation);</w:t>
      </w:r>
    </w:p>
    <w:p w14:paraId="39E1DE75" w14:textId="2D3F0C41" w:rsidR="0048264B" w:rsidRPr="001C2A83" w:rsidRDefault="0048264B" w:rsidP="00221DB1">
      <w:pPr>
        <w:pStyle w:val="ListParagraph"/>
        <w:numPr>
          <w:ilvl w:val="0"/>
          <w:numId w:val="5"/>
        </w:numPr>
        <w:spacing w:line="276" w:lineRule="auto"/>
        <w:jc w:val="both"/>
        <w:rPr>
          <w:rFonts w:ascii="Trebuchet MS" w:hAnsi="Trebuchet MS" w:cs="Arial"/>
          <w:color w:val="000000"/>
        </w:rPr>
      </w:pPr>
      <w:r w:rsidRPr="001C2A83">
        <w:rPr>
          <w:rFonts w:ascii="Trebuchet MS" w:hAnsi="Trebuchet MS" w:cs="Arial"/>
          <w:color w:val="000000"/>
        </w:rPr>
        <w:t xml:space="preserve">At least eight years of relevant experience in </w:t>
      </w:r>
      <w:r w:rsidR="008C5C02">
        <w:rPr>
          <w:rFonts w:ascii="Trebuchet MS" w:hAnsi="Trebuchet MS" w:cs="Arial"/>
          <w:color w:val="000000"/>
        </w:rPr>
        <w:t xml:space="preserve">marine/ocean sectors </w:t>
      </w:r>
      <w:r w:rsidRPr="001C2A83">
        <w:rPr>
          <w:rFonts w:ascii="Trebuchet MS" w:hAnsi="Trebuchet MS" w:cs="Arial"/>
          <w:color w:val="000000"/>
        </w:rPr>
        <w:t>and</w:t>
      </w:r>
      <w:r w:rsidR="008C5C02">
        <w:rPr>
          <w:rFonts w:ascii="Trebuchet MS" w:hAnsi="Trebuchet MS" w:cs="Arial"/>
          <w:color w:val="000000"/>
        </w:rPr>
        <w:t>/or</w:t>
      </w:r>
      <w:r w:rsidRPr="001C2A83">
        <w:rPr>
          <w:rFonts w:ascii="Trebuchet MS" w:hAnsi="Trebuchet MS" w:cs="Arial"/>
          <w:color w:val="000000"/>
        </w:rPr>
        <w:t xml:space="preserve"> climate change, preferably in an international development context;</w:t>
      </w:r>
    </w:p>
    <w:p w14:paraId="2920044C" w14:textId="4347DFBD" w:rsidR="0048264B" w:rsidRPr="001C2A83" w:rsidRDefault="0048264B" w:rsidP="00221DB1">
      <w:pPr>
        <w:pStyle w:val="ListParagraph"/>
        <w:numPr>
          <w:ilvl w:val="0"/>
          <w:numId w:val="5"/>
        </w:numPr>
        <w:spacing w:line="276" w:lineRule="auto"/>
        <w:jc w:val="both"/>
        <w:rPr>
          <w:rFonts w:ascii="Trebuchet MS" w:hAnsi="Trebuchet MS" w:cs="Arial"/>
          <w:color w:val="000000"/>
        </w:rPr>
      </w:pPr>
      <w:r w:rsidRPr="001C2A83">
        <w:rPr>
          <w:rFonts w:ascii="Trebuchet MS" w:hAnsi="Trebuchet MS" w:cs="Arial"/>
          <w:color w:val="000000"/>
        </w:rPr>
        <w:t xml:space="preserve">Expertise in </w:t>
      </w:r>
      <w:r w:rsidR="008C5C02">
        <w:rPr>
          <w:rFonts w:ascii="Trebuchet MS" w:hAnsi="Trebuchet MS" w:cs="Arial"/>
          <w:color w:val="000000"/>
        </w:rPr>
        <w:t xml:space="preserve">marine sector </w:t>
      </w:r>
      <w:r w:rsidRPr="001C2A83">
        <w:rPr>
          <w:rFonts w:ascii="Trebuchet MS" w:hAnsi="Trebuchet MS" w:cs="Arial"/>
          <w:color w:val="000000"/>
        </w:rPr>
        <w:t xml:space="preserve">analysis, and substantial experience in considering the </w:t>
      </w:r>
      <w:r w:rsidR="008C5C02">
        <w:rPr>
          <w:rFonts w:ascii="Trebuchet MS" w:hAnsi="Trebuchet MS" w:cs="Arial"/>
          <w:color w:val="000000"/>
        </w:rPr>
        <w:t>ocean aspects</w:t>
      </w:r>
      <w:r w:rsidRPr="001C2A83">
        <w:rPr>
          <w:rFonts w:ascii="Trebuchet MS" w:hAnsi="Trebuchet MS" w:cs="Arial"/>
          <w:color w:val="000000"/>
        </w:rPr>
        <w:t xml:space="preserve"> of climate change;</w:t>
      </w:r>
    </w:p>
    <w:p w14:paraId="4C51B0A0" w14:textId="77777777" w:rsidR="0048264B" w:rsidRPr="001C2A83" w:rsidRDefault="0048264B" w:rsidP="00221DB1">
      <w:pPr>
        <w:pStyle w:val="ListParagraph"/>
        <w:numPr>
          <w:ilvl w:val="0"/>
          <w:numId w:val="5"/>
        </w:numPr>
        <w:spacing w:line="276" w:lineRule="auto"/>
        <w:jc w:val="both"/>
        <w:rPr>
          <w:rFonts w:ascii="Trebuchet MS" w:hAnsi="Trebuchet MS" w:cs="Arial"/>
          <w:color w:val="000000"/>
        </w:rPr>
      </w:pPr>
      <w:r w:rsidRPr="001C2A83">
        <w:rPr>
          <w:rFonts w:ascii="Trebuchet MS" w:hAnsi="Trebuchet MS" w:cs="Arial"/>
          <w:color w:val="000000"/>
        </w:rPr>
        <w:t xml:space="preserve">Strong analytical and writing skills with fluency in both written and spoken English essential.                                                                                     </w:t>
      </w:r>
    </w:p>
    <w:p w14:paraId="74F1BBDE" w14:textId="77777777" w:rsidR="0048264B" w:rsidRPr="001C2A83" w:rsidRDefault="0048264B" w:rsidP="001C2A83">
      <w:pPr>
        <w:spacing w:line="276" w:lineRule="auto"/>
        <w:jc w:val="both"/>
        <w:rPr>
          <w:rFonts w:ascii="Trebuchet MS" w:hAnsi="Trebuchet MS" w:cs="Arial"/>
          <w:color w:val="000000"/>
          <w:sz w:val="22"/>
          <w:szCs w:val="22"/>
        </w:rPr>
      </w:pPr>
    </w:p>
    <w:p w14:paraId="78C13A5E" w14:textId="77777777" w:rsidR="0048264B" w:rsidRPr="001C2A83" w:rsidRDefault="0048264B" w:rsidP="001C2A83">
      <w:pPr>
        <w:spacing w:line="276" w:lineRule="auto"/>
        <w:jc w:val="both"/>
        <w:rPr>
          <w:rFonts w:ascii="Trebuchet MS" w:eastAsia="Trebuchet MS" w:hAnsi="Trebuchet MS" w:cs="Trebuchet MS"/>
          <w:b/>
          <w:color w:val="353978"/>
          <w:sz w:val="22"/>
          <w:szCs w:val="22"/>
        </w:rPr>
      </w:pPr>
    </w:p>
    <w:p w14:paraId="27E918C4" w14:textId="1A681B04" w:rsidR="0048264B" w:rsidRDefault="0048264B" w:rsidP="001C2A83">
      <w:pPr>
        <w:spacing w:line="276" w:lineRule="auto"/>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Main Deliverables, Timeframe and Payment Schedule</w:t>
      </w:r>
    </w:p>
    <w:p w14:paraId="26E115DD" w14:textId="77777777" w:rsidR="001C2A83" w:rsidRPr="001C2A83" w:rsidRDefault="001C2A83" w:rsidP="001C2A83">
      <w:pPr>
        <w:spacing w:line="276" w:lineRule="auto"/>
        <w:jc w:val="both"/>
        <w:rPr>
          <w:rFonts w:ascii="Trebuchet MS" w:eastAsia="Trebuchet MS" w:hAnsi="Trebuchet MS" w:cs="Trebuchet MS"/>
          <w:b/>
          <w:color w:val="353978"/>
          <w:sz w:val="22"/>
          <w:szCs w:val="22"/>
        </w:rPr>
      </w:pPr>
    </w:p>
    <w:p w14:paraId="3467F158" w14:textId="56433D3E" w:rsidR="0048264B" w:rsidRDefault="0048264B" w:rsidP="001C2A83">
      <w:pPr>
        <w:spacing w:after="120" w:line="276" w:lineRule="auto"/>
        <w:jc w:val="both"/>
        <w:rPr>
          <w:rFonts w:ascii="Trebuchet MS" w:hAnsi="Trebuchet MS" w:cs="Arial"/>
          <w:color w:val="000000"/>
          <w:sz w:val="22"/>
          <w:szCs w:val="22"/>
        </w:rPr>
      </w:pPr>
      <w:r w:rsidRPr="001C2A83">
        <w:rPr>
          <w:rFonts w:ascii="Trebuchet MS" w:hAnsi="Trebuchet MS" w:cs="Arial"/>
          <w:color w:val="000000"/>
          <w:sz w:val="22"/>
          <w:szCs w:val="22"/>
        </w:rPr>
        <w:t xml:space="preserve">The work </w:t>
      </w:r>
      <w:r w:rsidR="009048CF">
        <w:rPr>
          <w:rFonts w:ascii="Trebuchet MS" w:hAnsi="Trebuchet MS" w:cs="Arial"/>
          <w:color w:val="000000"/>
          <w:sz w:val="22"/>
          <w:szCs w:val="22"/>
        </w:rPr>
        <w:t>will be performed remotely</w:t>
      </w:r>
      <w:r w:rsidRPr="001C2A83">
        <w:rPr>
          <w:rFonts w:ascii="Trebuchet MS" w:hAnsi="Trebuchet MS" w:cs="Arial"/>
          <w:color w:val="000000"/>
          <w:sz w:val="22"/>
          <w:szCs w:val="22"/>
        </w:rPr>
        <w:t xml:space="preserve"> and expected to be covered over a </w:t>
      </w:r>
      <w:r w:rsidR="00444A75">
        <w:rPr>
          <w:rFonts w:ascii="Trebuchet MS" w:hAnsi="Trebuchet MS" w:cs="Arial"/>
          <w:color w:val="000000"/>
          <w:sz w:val="22"/>
          <w:szCs w:val="22"/>
        </w:rPr>
        <w:t>one</w:t>
      </w:r>
      <w:r w:rsidRPr="001C2A83">
        <w:rPr>
          <w:rFonts w:ascii="Trebuchet MS" w:hAnsi="Trebuchet MS" w:cs="Arial"/>
          <w:color w:val="000000"/>
          <w:sz w:val="22"/>
          <w:szCs w:val="22"/>
        </w:rPr>
        <w:t>-month period. The total amount payable for this consultancy is £5,</w:t>
      </w:r>
      <w:r w:rsidR="00444A75">
        <w:rPr>
          <w:rFonts w:ascii="Trebuchet MS" w:hAnsi="Trebuchet MS" w:cs="Arial"/>
          <w:color w:val="000000"/>
          <w:sz w:val="22"/>
          <w:szCs w:val="22"/>
        </w:rPr>
        <w:t>5</w:t>
      </w:r>
      <w:r w:rsidRPr="001C2A83">
        <w:rPr>
          <w:rFonts w:ascii="Trebuchet MS" w:hAnsi="Trebuchet MS" w:cs="Arial"/>
          <w:color w:val="000000"/>
          <w:sz w:val="22"/>
          <w:szCs w:val="22"/>
        </w:rPr>
        <w:t>00 (inc. VAT). Deliverables and payment schedule are set out below:</w:t>
      </w:r>
    </w:p>
    <w:p w14:paraId="731D544F" w14:textId="77777777" w:rsidR="00444A75" w:rsidRPr="00444A75" w:rsidRDefault="00444A75" w:rsidP="00444A75">
      <w:pPr>
        <w:spacing w:line="276" w:lineRule="auto"/>
        <w:jc w:val="both"/>
        <w:rPr>
          <w:rFonts w:ascii="Trebuchet MS" w:hAnsi="Trebuchet MS" w:cs="Arial"/>
          <w:color w:val="000000"/>
          <w:sz w:val="22"/>
          <w:szCs w:val="22"/>
        </w:rPr>
      </w:pPr>
      <w:r w:rsidRPr="00444A75">
        <w:rPr>
          <w:rFonts w:ascii="Trebuchet MS" w:hAnsi="Trebuchet MS" w:cs="Arial"/>
          <w:color w:val="000000"/>
          <w:sz w:val="22"/>
          <w:szCs w:val="22"/>
        </w:rPr>
        <w:t>The contractor will deliver:</w:t>
      </w:r>
    </w:p>
    <w:p w14:paraId="47383EA7" w14:textId="77777777" w:rsidR="00444A75" w:rsidRPr="00444A75" w:rsidRDefault="00444A75" w:rsidP="00444A75">
      <w:pPr>
        <w:pStyle w:val="ListParagraph"/>
        <w:numPr>
          <w:ilvl w:val="0"/>
          <w:numId w:val="16"/>
        </w:numPr>
        <w:spacing w:after="160" w:line="276" w:lineRule="auto"/>
        <w:jc w:val="both"/>
        <w:rPr>
          <w:rFonts w:ascii="Trebuchet MS" w:eastAsia="Times New Roman" w:hAnsi="Trebuchet MS" w:cs="Arial"/>
          <w:color w:val="000000"/>
          <w:lang w:eastAsia="en-US"/>
        </w:rPr>
      </w:pPr>
      <w:r w:rsidRPr="00444A75">
        <w:rPr>
          <w:rFonts w:ascii="Trebuchet MS" w:eastAsia="Times New Roman" w:hAnsi="Trebuchet MS" w:cs="Arial"/>
          <w:color w:val="000000"/>
          <w:lang w:eastAsia="en-US"/>
        </w:rPr>
        <w:t>Timeline and workplan;</w:t>
      </w:r>
    </w:p>
    <w:p w14:paraId="02DB3174" w14:textId="5BC03A6C" w:rsidR="00444A75" w:rsidRPr="00444A75" w:rsidRDefault="00DD431D" w:rsidP="00444A75">
      <w:pPr>
        <w:pStyle w:val="ListParagraph"/>
        <w:numPr>
          <w:ilvl w:val="0"/>
          <w:numId w:val="16"/>
        </w:numPr>
        <w:spacing w:after="160" w:line="276" w:lineRule="auto"/>
        <w:jc w:val="both"/>
        <w:rPr>
          <w:rFonts w:ascii="Trebuchet MS" w:eastAsia="Times New Roman" w:hAnsi="Trebuchet MS" w:cs="Arial"/>
          <w:color w:val="000000"/>
          <w:lang w:eastAsia="en-US"/>
        </w:rPr>
      </w:pPr>
      <w:r>
        <w:rPr>
          <w:rFonts w:ascii="Trebuchet MS" w:eastAsia="Times New Roman" w:hAnsi="Trebuchet MS" w:cs="Arial"/>
          <w:color w:val="000000"/>
          <w:lang w:eastAsia="en-US"/>
        </w:rPr>
        <w:t>E</w:t>
      </w:r>
      <w:r w:rsidR="00444A75">
        <w:rPr>
          <w:rFonts w:ascii="Trebuchet MS" w:eastAsia="Times New Roman" w:hAnsi="Trebuchet MS" w:cs="Arial"/>
          <w:color w:val="000000"/>
          <w:lang w:eastAsia="en-US"/>
        </w:rPr>
        <w:t xml:space="preserve">xcel </w:t>
      </w:r>
      <w:r>
        <w:rPr>
          <w:rFonts w:ascii="Trebuchet MS" w:eastAsia="Times New Roman" w:hAnsi="Trebuchet MS" w:cs="Arial"/>
          <w:color w:val="000000"/>
          <w:lang w:eastAsia="en-US"/>
        </w:rPr>
        <w:t>spread</w:t>
      </w:r>
      <w:r w:rsidR="00444A75">
        <w:rPr>
          <w:rFonts w:ascii="Trebuchet MS" w:eastAsia="Times New Roman" w:hAnsi="Trebuchet MS" w:cs="Arial"/>
          <w:color w:val="000000"/>
          <w:lang w:eastAsia="en-US"/>
        </w:rPr>
        <w:t>sheet</w:t>
      </w:r>
      <w:r>
        <w:rPr>
          <w:rFonts w:ascii="Trebuchet MS" w:eastAsia="Times New Roman" w:hAnsi="Trebuchet MS" w:cs="Arial"/>
          <w:color w:val="000000"/>
          <w:lang w:eastAsia="en-US"/>
        </w:rPr>
        <w:t xml:space="preserve"> of findings</w:t>
      </w:r>
      <w:r w:rsidR="00444A75" w:rsidRPr="00444A75">
        <w:rPr>
          <w:rFonts w:ascii="Trebuchet MS" w:eastAsia="Times New Roman" w:hAnsi="Trebuchet MS" w:cs="Arial"/>
          <w:color w:val="000000"/>
          <w:lang w:eastAsia="en-US"/>
        </w:rPr>
        <w:t>;</w:t>
      </w:r>
    </w:p>
    <w:p w14:paraId="0DF4E7E0" w14:textId="7F41331B" w:rsidR="00444A75" w:rsidRDefault="00444A75" w:rsidP="00444A75">
      <w:pPr>
        <w:pStyle w:val="ListParagraph"/>
        <w:numPr>
          <w:ilvl w:val="0"/>
          <w:numId w:val="16"/>
        </w:numPr>
        <w:spacing w:after="160" w:line="276" w:lineRule="auto"/>
        <w:jc w:val="both"/>
        <w:rPr>
          <w:rFonts w:ascii="Trebuchet MS" w:eastAsia="Times New Roman" w:hAnsi="Trebuchet MS" w:cs="Arial"/>
          <w:color w:val="000000"/>
          <w:lang w:eastAsia="en-US"/>
        </w:rPr>
      </w:pPr>
      <w:r>
        <w:rPr>
          <w:rFonts w:ascii="Trebuchet MS" w:eastAsia="Times New Roman" w:hAnsi="Trebuchet MS" w:cs="Arial"/>
          <w:color w:val="000000"/>
          <w:lang w:eastAsia="en-US"/>
        </w:rPr>
        <w:t>Final</w:t>
      </w:r>
      <w:r w:rsidRPr="00444A75">
        <w:rPr>
          <w:rFonts w:ascii="Trebuchet MS" w:eastAsia="Times New Roman" w:hAnsi="Trebuchet MS" w:cs="Arial"/>
          <w:color w:val="000000"/>
          <w:lang w:eastAsia="en-US"/>
        </w:rPr>
        <w:t xml:space="preserve"> (</w:t>
      </w:r>
      <w:r w:rsidR="00F7407C">
        <w:rPr>
          <w:rFonts w:ascii="Trebuchet MS" w:eastAsia="Times New Roman" w:hAnsi="Trebuchet MS" w:cs="Arial"/>
          <w:color w:val="000000"/>
          <w:lang w:eastAsia="en-US"/>
        </w:rPr>
        <w:t>~</w:t>
      </w:r>
      <w:r w:rsidRPr="00444A75">
        <w:rPr>
          <w:rFonts w:ascii="Trebuchet MS" w:eastAsia="Times New Roman" w:hAnsi="Trebuchet MS" w:cs="Arial"/>
          <w:color w:val="000000"/>
          <w:lang w:eastAsia="en-US"/>
        </w:rPr>
        <w:t xml:space="preserve">10-15pp) overview document on the </w:t>
      </w:r>
      <w:r>
        <w:rPr>
          <w:rFonts w:ascii="Trebuchet MS" w:eastAsia="Times New Roman" w:hAnsi="Trebuchet MS" w:cs="Arial"/>
          <w:color w:val="000000"/>
          <w:lang w:eastAsia="en-US"/>
        </w:rPr>
        <w:t>ocean-based actions in Commonwealth countr</w:t>
      </w:r>
      <w:r w:rsidR="00F7407C">
        <w:rPr>
          <w:rFonts w:ascii="Trebuchet MS" w:eastAsia="Times New Roman" w:hAnsi="Trebuchet MS" w:cs="Arial"/>
          <w:color w:val="000000"/>
          <w:lang w:eastAsia="en-US"/>
        </w:rPr>
        <w:t>ie</w:t>
      </w:r>
      <w:r>
        <w:rPr>
          <w:rFonts w:ascii="Trebuchet MS" w:eastAsia="Times New Roman" w:hAnsi="Trebuchet MS" w:cs="Arial"/>
          <w:color w:val="000000"/>
          <w:lang w:eastAsia="en-US"/>
        </w:rPr>
        <w:t>s</w:t>
      </w:r>
      <w:r w:rsidR="00F7407C">
        <w:rPr>
          <w:rFonts w:ascii="Trebuchet MS" w:eastAsia="Times New Roman" w:hAnsi="Trebuchet MS" w:cs="Arial"/>
          <w:color w:val="000000"/>
          <w:lang w:eastAsia="en-US"/>
        </w:rPr>
        <w:t>’</w:t>
      </w:r>
      <w:r>
        <w:rPr>
          <w:rFonts w:ascii="Trebuchet MS" w:eastAsia="Times New Roman" w:hAnsi="Trebuchet MS" w:cs="Arial"/>
          <w:color w:val="000000"/>
          <w:lang w:eastAsia="en-US"/>
        </w:rPr>
        <w:t xml:space="preserve"> NDCs</w:t>
      </w:r>
      <w:r w:rsidR="003A041C">
        <w:rPr>
          <w:rFonts w:ascii="Trebuchet MS" w:eastAsia="Times New Roman" w:hAnsi="Trebuchet MS" w:cs="Arial"/>
          <w:color w:val="000000"/>
          <w:lang w:eastAsia="en-US"/>
        </w:rPr>
        <w:t>, as outlined in the Scope of Work, above</w:t>
      </w:r>
      <w:r w:rsidRPr="00444A75">
        <w:rPr>
          <w:rFonts w:ascii="Trebuchet MS" w:eastAsia="Times New Roman" w:hAnsi="Trebuchet MS" w:cs="Arial"/>
          <w:color w:val="000000"/>
          <w:lang w:eastAsia="en-US"/>
        </w:rPr>
        <w:t>;</w:t>
      </w:r>
    </w:p>
    <w:p w14:paraId="7143AD65" w14:textId="4B50BDB5" w:rsidR="00F7407C" w:rsidRPr="00444A75" w:rsidRDefault="00F7407C" w:rsidP="00444A75">
      <w:pPr>
        <w:pStyle w:val="ListParagraph"/>
        <w:numPr>
          <w:ilvl w:val="0"/>
          <w:numId w:val="16"/>
        </w:numPr>
        <w:spacing w:after="160" w:line="276" w:lineRule="auto"/>
        <w:jc w:val="both"/>
        <w:rPr>
          <w:rFonts w:ascii="Trebuchet MS" w:eastAsia="Times New Roman" w:hAnsi="Trebuchet MS" w:cs="Arial"/>
          <w:color w:val="000000"/>
          <w:lang w:eastAsia="en-US"/>
        </w:rPr>
      </w:pPr>
      <w:r>
        <w:rPr>
          <w:rFonts w:ascii="Trebuchet MS" w:eastAsia="Times New Roman" w:hAnsi="Trebuchet MS" w:cs="Arial"/>
          <w:color w:val="000000"/>
          <w:lang w:eastAsia="en-US"/>
        </w:rPr>
        <w:t>Summary of main findings in a PPT deck.</w:t>
      </w:r>
    </w:p>
    <w:p w14:paraId="07703B65" w14:textId="77302271" w:rsidR="00444A75" w:rsidRDefault="00444A75" w:rsidP="00444A75">
      <w:pPr>
        <w:spacing w:line="276" w:lineRule="auto"/>
        <w:jc w:val="both"/>
        <w:rPr>
          <w:rFonts w:ascii="Trebuchet MS" w:hAnsi="Trebuchet MS" w:cs="Arial"/>
          <w:color w:val="000000"/>
          <w:sz w:val="22"/>
          <w:szCs w:val="22"/>
        </w:rPr>
      </w:pPr>
      <w:bookmarkStart w:id="158" w:name="_Hlk109646303"/>
      <w:r w:rsidRPr="00444A75">
        <w:rPr>
          <w:rFonts w:ascii="Trebuchet MS" w:hAnsi="Trebuchet MS" w:cs="Arial"/>
          <w:color w:val="000000"/>
          <w:sz w:val="22"/>
          <w:szCs w:val="22"/>
        </w:rPr>
        <w:t xml:space="preserve">A timeline will be developed by the Contractor to be agreed by the Secretariat. Final deliverables will be due by </w:t>
      </w:r>
      <w:r>
        <w:rPr>
          <w:rFonts w:ascii="Trebuchet MS" w:hAnsi="Trebuchet MS" w:cs="Arial"/>
          <w:color w:val="000000"/>
          <w:sz w:val="22"/>
          <w:szCs w:val="22"/>
        </w:rPr>
        <w:t>31</w:t>
      </w:r>
      <w:r w:rsidRPr="00444A75">
        <w:rPr>
          <w:rFonts w:ascii="Trebuchet MS" w:hAnsi="Trebuchet MS" w:cs="Arial"/>
          <w:color w:val="000000"/>
          <w:sz w:val="22"/>
          <w:szCs w:val="22"/>
        </w:rPr>
        <w:t xml:space="preserve"> </w:t>
      </w:r>
      <w:r>
        <w:rPr>
          <w:rFonts w:ascii="Trebuchet MS" w:hAnsi="Trebuchet MS" w:cs="Arial"/>
          <w:color w:val="000000"/>
          <w:sz w:val="22"/>
          <w:szCs w:val="22"/>
        </w:rPr>
        <w:t>October</w:t>
      </w:r>
      <w:r w:rsidRPr="00444A75">
        <w:rPr>
          <w:rFonts w:ascii="Trebuchet MS" w:hAnsi="Trebuchet MS" w:cs="Arial"/>
          <w:color w:val="000000"/>
          <w:sz w:val="22"/>
          <w:szCs w:val="22"/>
        </w:rPr>
        <w:t xml:space="preserve"> 202</w:t>
      </w:r>
      <w:r>
        <w:rPr>
          <w:rFonts w:ascii="Trebuchet MS" w:hAnsi="Trebuchet MS" w:cs="Arial"/>
          <w:color w:val="000000"/>
          <w:sz w:val="22"/>
          <w:szCs w:val="22"/>
        </w:rPr>
        <w:t>2</w:t>
      </w:r>
      <w:r w:rsidRPr="00444A75">
        <w:rPr>
          <w:rFonts w:ascii="Trebuchet MS" w:hAnsi="Trebuchet MS" w:cs="Arial"/>
          <w:color w:val="000000"/>
          <w:sz w:val="22"/>
          <w:szCs w:val="22"/>
        </w:rPr>
        <w:t xml:space="preserve">. Suggested milestones are listed in the table below but can be revised after a timeline is agreed upon (subject to completion of all activities by </w:t>
      </w:r>
      <w:r>
        <w:rPr>
          <w:rFonts w:ascii="Trebuchet MS" w:hAnsi="Trebuchet MS" w:cs="Arial"/>
          <w:color w:val="000000"/>
          <w:sz w:val="22"/>
          <w:szCs w:val="22"/>
        </w:rPr>
        <w:t>31</w:t>
      </w:r>
      <w:r w:rsidRPr="00444A75">
        <w:rPr>
          <w:rFonts w:ascii="Trebuchet MS" w:hAnsi="Trebuchet MS" w:cs="Arial"/>
          <w:color w:val="000000"/>
          <w:sz w:val="22"/>
          <w:szCs w:val="22"/>
        </w:rPr>
        <w:t xml:space="preserve"> </w:t>
      </w:r>
      <w:r>
        <w:rPr>
          <w:rFonts w:ascii="Trebuchet MS" w:hAnsi="Trebuchet MS" w:cs="Arial"/>
          <w:color w:val="000000"/>
          <w:sz w:val="22"/>
          <w:szCs w:val="22"/>
        </w:rPr>
        <w:t>October</w:t>
      </w:r>
      <w:r w:rsidRPr="00444A75">
        <w:rPr>
          <w:rFonts w:ascii="Trebuchet MS" w:hAnsi="Trebuchet MS" w:cs="Arial"/>
          <w:color w:val="000000"/>
          <w:sz w:val="22"/>
          <w:szCs w:val="22"/>
        </w:rPr>
        <w:t xml:space="preserve"> 202</w:t>
      </w:r>
      <w:r>
        <w:rPr>
          <w:rFonts w:ascii="Trebuchet MS" w:hAnsi="Trebuchet MS" w:cs="Arial"/>
          <w:color w:val="000000"/>
          <w:sz w:val="22"/>
          <w:szCs w:val="22"/>
        </w:rPr>
        <w:t>2</w:t>
      </w:r>
      <w:r w:rsidRPr="00444A75">
        <w:rPr>
          <w:rFonts w:ascii="Trebuchet MS" w:hAnsi="Trebuchet MS" w:cs="Arial"/>
          <w:color w:val="000000"/>
          <w:sz w:val="22"/>
          <w:szCs w:val="22"/>
        </w:rPr>
        <w:t>).</w:t>
      </w:r>
    </w:p>
    <w:p w14:paraId="0CA637CC" w14:textId="77777777" w:rsidR="00444A75" w:rsidRPr="00444A75" w:rsidRDefault="00444A75" w:rsidP="00444A75">
      <w:pPr>
        <w:spacing w:line="276" w:lineRule="auto"/>
        <w:jc w:val="both"/>
        <w:rPr>
          <w:rFonts w:ascii="Trebuchet MS" w:hAnsi="Trebuchet MS"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0"/>
        <w:gridCol w:w="2977"/>
      </w:tblGrid>
      <w:tr w:rsidR="00444A75" w:rsidRPr="00E9596B" w14:paraId="4556BA29" w14:textId="77777777" w:rsidTr="00444A75">
        <w:trPr>
          <w:trHeight w:val="101"/>
        </w:trPr>
        <w:tc>
          <w:tcPr>
            <w:tcW w:w="6340" w:type="dxa"/>
          </w:tcPr>
          <w:bookmarkEnd w:id="158"/>
          <w:p w14:paraId="77A33BF3" w14:textId="77777777" w:rsidR="00444A75" w:rsidRPr="00E9596B" w:rsidRDefault="00444A75" w:rsidP="00A40678">
            <w:pPr>
              <w:rPr>
                <w:rFonts w:ascii="Arial" w:eastAsia="Trebuchet MS" w:hAnsi="Arial" w:cs="Arial"/>
                <w:b/>
                <w:bCs/>
                <w:color w:val="000000"/>
              </w:rPr>
            </w:pPr>
            <w:r w:rsidRPr="00E9596B">
              <w:rPr>
                <w:rFonts w:ascii="Arial" w:hAnsi="Arial" w:cs="Arial"/>
                <w:b/>
                <w:bCs/>
                <w:color w:val="000000"/>
              </w:rPr>
              <w:t xml:space="preserve">Deliverable </w:t>
            </w:r>
          </w:p>
        </w:tc>
        <w:tc>
          <w:tcPr>
            <w:tcW w:w="2977" w:type="dxa"/>
          </w:tcPr>
          <w:p w14:paraId="4C3FC433" w14:textId="77777777" w:rsidR="00444A75" w:rsidRPr="00E9596B" w:rsidRDefault="00444A75" w:rsidP="00A40678">
            <w:pPr>
              <w:rPr>
                <w:rFonts w:ascii="Arial" w:eastAsia="Trebuchet MS" w:hAnsi="Arial" w:cs="Arial"/>
                <w:b/>
                <w:bCs/>
                <w:color w:val="000000"/>
              </w:rPr>
            </w:pPr>
            <w:r w:rsidRPr="00E9596B">
              <w:rPr>
                <w:rFonts w:ascii="Arial" w:hAnsi="Arial" w:cs="Arial"/>
                <w:b/>
                <w:bCs/>
                <w:color w:val="000000"/>
              </w:rPr>
              <w:t xml:space="preserve">Final Due Date </w:t>
            </w:r>
          </w:p>
        </w:tc>
      </w:tr>
      <w:tr w:rsidR="00444A75" w:rsidRPr="00E9596B" w14:paraId="2EB2BC86" w14:textId="77777777" w:rsidTr="00444A75">
        <w:trPr>
          <w:trHeight w:val="245"/>
        </w:trPr>
        <w:tc>
          <w:tcPr>
            <w:tcW w:w="6340" w:type="dxa"/>
          </w:tcPr>
          <w:p w14:paraId="2B30845F" w14:textId="77777777" w:rsidR="00444A75" w:rsidRPr="00E9596B" w:rsidRDefault="00444A75" w:rsidP="00A40678">
            <w:pPr>
              <w:rPr>
                <w:rFonts w:ascii="Arial" w:hAnsi="Arial" w:cs="Arial"/>
                <w:color w:val="000000"/>
              </w:rPr>
            </w:pPr>
            <w:r w:rsidRPr="00E9596B">
              <w:rPr>
                <w:rFonts w:ascii="Arial" w:hAnsi="Arial" w:cs="Arial"/>
                <w:color w:val="000000"/>
              </w:rPr>
              <w:t>Draft timeline and workplan</w:t>
            </w:r>
          </w:p>
        </w:tc>
        <w:tc>
          <w:tcPr>
            <w:tcW w:w="2977" w:type="dxa"/>
          </w:tcPr>
          <w:p w14:paraId="7F53034E" w14:textId="7E03EEAF" w:rsidR="00444A75" w:rsidRPr="00E9596B" w:rsidDel="00B44816" w:rsidRDefault="00444A75" w:rsidP="00A40678">
            <w:pPr>
              <w:rPr>
                <w:rFonts w:ascii="Arial" w:hAnsi="Arial" w:cs="Arial"/>
                <w:color w:val="000000"/>
              </w:rPr>
            </w:pPr>
            <w:r w:rsidRPr="00E9596B">
              <w:rPr>
                <w:rFonts w:ascii="Arial" w:hAnsi="Arial" w:cs="Arial"/>
                <w:color w:val="000000"/>
              </w:rPr>
              <w:t xml:space="preserve"> </w:t>
            </w:r>
            <w:r>
              <w:rPr>
                <w:rFonts w:ascii="Arial" w:hAnsi="Arial" w:cs="Arial"/>
                <w:color w:val="000000"/>
              </w:rPr>
              <w:t>30</w:t>
            </w:r>
            <w:r w:rsidRPr="00E9596B">
              <w:rPr>
                <w:rFonts w:ascii="Arial" w:hAnsi="Arial" w:cs="Arial"/>
                <w:color w:val="000000"/>
              </w:rPr>
              <w:t xml:space="preserve"> </w:t>
            </w:r>
            <w:r>
              <w:rPr>
                <w:rFonts w:ascii="Arial" w:hAnsi="Arial" w:cs="Arial"/>
                <w:color w:val="000000"/>
              </w:rPr>
              <w:t>September</w:t>
            </w:r>
            <w:r w:rsidRPr="00E9596B">
              <w:rPr>
                <w:rFonts w:ascii="Arial" w:hAnsi="Arial" w:cs="Arial"/>
                <w:color w:val="000000"/>
              </w:rPr>
              <w:t xml:space="preserve"> 202</w:t>
            </w:r>
            <w:r>
              <w:rPr>
                <w:rFonts w:ascii="Arial" w:hAnsi="Arial" w:cs="Arial"/>
                <w:color w:val="000000"/>
              </w:rPr>
              <w:t>2</w:t>
            </w:r>
          </w:p>
        </w:tc>
      </w:tr>
      <w:tr w:rsidR="00444A75" w:rsidRPr="00E9596B" w14:paraId="757AE37C" w14:textId="77777777" w:rsidTr="00444A75">
        <w:trPr>
          <w:trHeight w:val="245"/>
        </w:trPr>
        <w:tc>
          <w:tcPr>
            <w:tcW w:w="6340" w:type="dxa"/>
          </w:tcPr>
          <w:p w14:paraId="19F73DD1" w14:textId="3889FE88" w:rsidR="00444A75" w:rsidRPr="00444A75" w:rsidRDefault="00C01FAB" w:rsidP="00A40678">
            <w:pPr>
              <w:rPr>
                <w:rFonts w:ascii="Trebuchet MS" w:hAnsi="Trebuchet MS" w:cs="Arial"/>
                <w:color w:val="000000"/>
              </w:rPr>
            </w:pPr>
            <w:r>
              <w:rPr>
                <w:rFonts w:ascii="Trebuchet MS" w:hAnsi="Trebuchet MS" w:cs="Arial"/>
                <w:color w:val="000000"/>
              </w:rPr>
              <w:t>Outline of</w:t>
            </w:r>
            <w:r w:rsidRPr="00444A75">
              <w:rPr>
                <w:rFonts w:ascii="Trebuchet MS" w:hAnsi="Trebuchet MS" w:cs="Arial"/>
                <w:color w:val="000000"/>
              </w:rPr>
              <w:t xml:space="preserve"> </w:t>
            </w:r>
            <w:r w:rsidR="00444A75" w:rsidRPr="00444A75">
              <w:rPr>
                <w:rFonts w:ascii="Trebuchet MS" w:hAnsi="Trebuchet MS" w:cs="Arial"/>
                <w:color w:val="000000"/>
              </w:rPr>
              <w:t xml:space="preserve">(~10-15pp) </w:t>
            </w:r>
            <w:r w:rsidR="00CC2C1F">
              <w:rPr>
                <w:rFonts w:ascii="Trebuchet MS" w:hAnsi="Trebuchet MS" w:cs="Arial"/>
                <w:color w:val="000000"/>
              </w:rPr>
              <w:t>report</w:t>
            </w:r>
            <w:r w:rsidR="00444A75" w:rsidRPr="00444A75">
              <w:rPr>
                <w:rFonts w:ascii="Trebuchet MS" w:hAnsi="Trebuchet MS" w:cs="Arial"/>
                <w:color w:val="000000"/>
              </w:rPr>
              <w:t xml:space="preserve"> on the </w:t>
            </w:r>
            <w:r w:rsidR="00444A75">
              <w:rPr>
                <w:rFonts w:ascii="Trebuchet MS" w:hAnsi="Trebuchet MS" w:cs="Arial"/>
                <w:color w:val="000000"/>
              </w:rPr>
              <w:t>ocean-based actions in Commonwealth country’s NDCs</w:t>
            </w:r>
          </w:p>
        </w:tc>
        <w:tc>
          <w:tcPr>
            <w:tcW w:w="2977" w:type="dxa"/>
          </w:tcPr>
          <w:p w14:paraId="3D0B4C4C" w14:textId="20F68BD0" w:rsidR="00444A75" w:rsidRPr="00444A75" w:rsidRDefault="00444A75" w:rsidP="00A40678">
            <w:pPr>
              <w:rPr>
                <w:rFonts w:ascii="Trebuchet MS" w:hAnsi="Trebuchet MS" w:cs="Arial"/>
                <w:color w:val="000000"/>
              </w:rPr>
            </w:pPr>
            <w:r w:rsidRPr="00444A75">
              <w:rPr>
                <w:rFonts w:ascii="Trebuchet MS" w:hAnsi="Trebuchet MS" w:cs="Arial"/>
                <w:color w:val="000000"/>
              </w:rPr>
              <w:t xml:space="preserve"> </w:t>
            </w:r>
            <w:r w:rsidR="00EB4950">
              <w:rPr>
                <w:rFonts w:ascii="Trebuchet MS" w:hAnsi="Trebuchet MS" w:cs="Arial"/>
                <w:color w:val="000000"/>
              </w:rPr>
              <w:t>1</w:t>
            </w:r>
            <w:r w:rsidR="00EB4950" w:rsidRPr="00444A75">
              <w:rPr>
                <w:rFonts w:ascii="Trebuchet MS" w:hAnsi="Trebuchet MS" w:cs="Arial"/>
                <w:color w:val="000000"/>
              </w:rPr>
              <w:t xml:space="preserve">1 </w:t>
            </w:r>
            <w:r w:rsidRPr="00444A75">
              <w:rPr>
                <w:rFonts w:ascii="Trebuchet MS" w:hAnsi="Trebuchet MS" w:cs="Arial"/>
                <w:color w:val="000000"/>
              </w:rPr>
              <w:t>October 2022</w:t>
            </w:r>
          </w:p>
        </w:tc>
      </w:tr>
      <w:tr w:rsidR="00444A75" w:rsidRPr="00E9596B" w14:paraId="73304E04" w14:textId="77777777" w:rsidTr="00444A75">
        <w:trPr>
          <w:trHeight w:val="245"/>
        </w:trPr>
        <w:tc>
          <w:tcPr>
            <w:tcW w:w="6340" w:type="dxa"/>
          </w:tcPr>
          <w:p w14:paraId="06761120" w14:textId="5BEC266B" w:rsidR="00444A75" w:rsidRPr="00444A75" w:rsidRDefault="00C01FAB" w:rsidP="00444A75">
            <w:pPr>
              <w:spacing w:after="160" w:line="276" w:lineRule="auto"/>
              <w:jc w:val="both"/>
              <w:rPr>
                <w:rFonts w:ascii="Trebuchet MS" w:hAnsi="Trebuchet MS" w:cs="Arial"/>
                <w:color w:val="000000"/>
              </w:rPr>
            </w:pPr>
            <w:r>
              <w:rPr>
                <w:rFonts w:ascii="Trebuchet MS" w:hAnsi="Trebuchet MS" w:cs="Arial"/>
                <w:color w:val="000000"/>
              </w:rPr>
              <w:t>E</w:t>
            </w:r>
            <w:r w:rsidR="00444A75" w:rsidRPr="00444A75">
              <w:rPr>
                <w:rFonts w:ascii="Trebuchet MS" w:hAnsi="Trebuchet MS" w:cs="Arial"/>
                <w:color w:val="000000"/>
              </w:rPr>
              <w:t xml:space="preserve">xcel </w:t>
            </w:r>
            <w:r>
              <w:rPr>
                <w:rFonts w:ascii="Trebuchet MS" w:hAnsi="Trebuchet MS" w:cs="Arial"/>
                <w:color w:val="000000"/>
              </w:rPr>
              <w:t>spread</w:t>
            </w:r>
            <w:r w:rsidR="00444A75" w:rsidRPr="00444A75">
              <w:rPr>
                <w:rFonts w:ascii="Trebuchet MS" w:hAnsi="Trebuchet MS" w:cs="Arial"/>
                <w:color w:val="000000"/>
              </w:rPr>
              <w:t xml:space="preserve">sheet </w:t>
            </w:r>
            <w:r>
              <w:rPr>
                <w:rFonts w:ascii="Trebuchet MS" w:hAnsi="Trebuchet MS" w:cs="Arial"/>
                <w:color w:val="000000"/>
              </w:rPr>
              <w:t>of findings</w:t>
            </w:r>
          </w:p>
        </w:tc>
        <w:tc>
          <w:tcPr>
            <w:tcW w:w="2977" w:type="dxa"/>
          </w:tcPr>
          <w:p w14:paraId="7A7B9C83" w14:textId="0D8ACB2A" w:rsidR="00444A75" w:rsidRPr="00444A75" w:rsidRDefault="00444A75" w:rsidP="00A40678">
            <w:pPr>
              <w:rPr>
                <w:rFonts w:ascii="Trebuchet MS" w:hAnsi="Trebuchet MS" w:cs="Arial"/>
                <w:color w:val="000000"/>
              </w:rPr>
            </w:pPr>
            <w:r w:rsidRPr="00444A75">
              <w:rPr>
                <w:rFonts w:ascii="Trebuchet MS" w:hAnsi="Trebuchet MS" w:cs="Arial"/>
                <w:color w:val="000000"/>
              </w:rPr>
              <w:t xml:space="preserve"> </w:t>
            </w:r>
            <w:r w:rsidR="00EB4950">
              <w:rPr>
                <w:rFonts w:ascii="Trebuchet MS" w:hAnsi="Trebuchet MS" w:cs="Arial"/>
                <w:color w:val="000000"/>
              </w:rPr>
              <w:t>2</w:t>
            </w:r>
            <w:r w:rsidR="00EB4950" w:rsidRPr="00444A75">
              <w:rPr>
                <w:rFonts w:ascii="Trebuchet MS" w:hAnsi="Trebuchet MS" w:cs="Arial"/>
                <w:color w:val="000000"/>
              </w:rPr>
              <w:t xml:space="preserve">1 </w:t>
            </w:r>
            <w:r w:rsidRPr="00444A75">
              <w:rPr>
                <w:rFonts w:ascii="Trebuchet MS" w:hAnsi="Trebuchet MS" w:cs="Arial"/>
                <w:color w:val="000000"/>
              </w:rPr>
              <w:t>October 2022</w:t>
            </w:r>
          </w:p>
        </w:tc>
      </w:tr>
      <w:tr w:rsidR="00CC2C1F" w:rsidRPr="00E9596B" w14:paraId="41BDC2F6" w14:textId="77777777" w:rsidTr="00444A75">
        <w:trPr>
          <w:trHeight w:val="245"/>
        </w:trPr>
        <w:tc>
          <w:tcPr>
            <w:tcW w:w="6340" w:type="dxa"/>
          </w:tcPr>
          <w:p w14:paraId="1A271E49" w14:textId="3EC98A87" w:rsidR="00CC2C1F" w:rsidRPr="00444A75" w:rsidDel="00C01FAB" w:rsidRDefault="00CC2C1F" w:rsidP="00444A75">
            <w:pPr>
              <w:spacing w:after="160" w:line="276" w:lineRule="auto"/>
              <w:jc w:val="both"/>
              <w:rPr>
                <w:rFonts w:ascii="Trebuchet MS" w:hAnsi="Trebuchet MS" w:cs="Arial"/>
                <w:color w:val="000000"/>
              </w:rPr>
            </w:pPr>
            <w:r>
              <w:rPr>
                <w:rFonts w:ascii="Trebuchet MS" w:hAnsi="Trebuchet MS" w:cs="Arial"/>
                <w:color w:val="000000"/>
              </w:rPr>
              <w:t>Draft report submitted for comments</w:t>
            </w:r>
          </w:p>
        </w:tc>
        <w:tc>
          <w:tcPr>
            <w:tcW w:w="2977" w:type="dxa"/>
          </w:tcPr>
          <w:p w14:paraId="69C18FFD" w14:textId="485A08A7" w:rsidR="00CC2C1F" w:rsidRPr="00444A75" w:rsidRDefault="00EB4950" w:rsidP="00A40678">
            <w:pPr>
              <w:rPr>
                <w:rFonts w:ascii="Trebuchet MS" w:hAnsi="Trebuchet MS" w:cs="Arial"/>
                <w:color w:val="000000"/>
              </w:rPr>
            </w:pPr>
            <w:r>
              <w:rPr>
                <w:rFonts w:ascii="Trebuchet MS" w:hAnsi="Trebuchet MS" w:cs="Arial"/>
                <w:color w:val="000000"/>
              </w:rPr>
              <w:t>21 October 2022</w:t>
            </w:r>
          </w:p>
        </w:tc>
      </w:tr>
      <w:tr w:rsidR="00444A75" w:rsidRPr="00E9596B" w14:paraId="5BAAFCD3" w14:textId="77777777" w:rsidTr="00444A75">
        <w:trPr>
          <w:trHeight w:val="245"/>
        </w:trPr>
        <w:tc>
          <w:tcPr>
            <w:tcW w:w="6340" w:type="dxa"/>
          </w:tcPr>
          <w:p w14:paraId="1F2DD62F" w14:textId="0AFA7724" w:rsidR="00444A75" w:rsidRPr="00444A75" w:rsidRDefault="00444A75" w:rsidP="00A40678">
            <w:pPr>
              <w:rPr>
                <w:rFonts w:ascii="Trebuchet MS" w:hAnsi="Trebuchet MS" w:cs="Arial"/>
                <w:color w:val="000000"/>
              </w:rPr>
            </w:pPr>
            <w:r>
              <w:rPr>
                <w:rFonts w:ascii="Trebuchet MS" w:hAnsi="Trebuchet MS" w:cs="Arial"/>
                <w:color w:val="000000"/>
              </w:rPr>
              <w:t>Final</w:t>
            </w:r>
            <w:r w:rsidRPr="00444A75">
              <w:rPr>
                <w:rFonts w:ascii="Trebuchet MS" w:hAnsi="Trebuchet MS" w:cs="Arial"/>
                <w:color w:val="000000"/>
              </w:rPr>
              <w:t xml:space="preserve"> (~10-15pp) overview document on the </w:t>
            </w:r>
            <w:r>
              <w:rPr>
                <w:rFonts w:ascii="Trebuchet MS" w:hAnsi="Trebuchet MS" w:cs="Arial"/>
                <w:color w:val="000000"/>
              </w:rPr>
              <w:t>ocean-based actions in Commonwealth country’s NDCs</w:t>
            </w:r>
            <w:r w:rsidR="00871884">
              <w:rPr>
                <w:rFonts w:ascii="Trebuchet MS" w:hAnsi="Trebuchet MS" w:cs="Arial"/>
                <w:color w:val="000000"/>
              </w:rPr>
              <w:t>, along with PPT deck summarising the report’s findings.</w:t>
            </w:r>
          </w:p>
        </w:tc>
        <w:tc>
          <w:tcPr>
            <w:tcW w:w="2977" w:type="dxa"/>
          </w:tcPr>
          <w:p w14:paraId="3C7E7DC0" w14:textId="606D0F61" w:rsidR="00444A75" w:rsidRPr="00444A75" w:rsidRDefault="00444A75" w:rsidP="00A40678">
            <w:pPr>
              <w:rPr>
                <w:rFonts w:ascii="Trebuchet MS" w:hAnsi="Trebuchet MS" w:cs="Arial"/>
                <w:color w:val="000000"/>
              </w:rPr>
            </w:pPr>
            <w:r w:rsidRPr="00444A75">
              <w:rPr>
                <w:rFonts w:ascii="Trebuchet MS" w:hAnsi="Trebuchet MS" w:cs="Arial"/>
                <w:color w:val="000000"/>
              </w:rPr>
              <w:t>31 October 2022</w:t>
            </w:r>
          </w:p>
        </w:tc>
      </w:tr>
    </w:tbl>
    <w:p w14:paraId="42F0FD60" w14:textId="77777777" w:rsidR="0048264B" w:rsidRPr="001C2A83" w:rsidRDefault="0048264B" w:rsidP="001C2A83">
      <w:pPr>
        <w:jc w:val="both"/>
        <w:rPr>
          <w:rFonts w:ascii="Trebuchet MS" w:hAnsi="Trebuchet MS"/>
          <w:sz w:val="22"/>
          <w:szCs w:val="22"/>
        </w:rPr>
      </w:pPr>
    </w:p>
    <w:p w14:paraId="32352B56" w14:textId="77777777" w:rsidR="0048264B" w:rsidRPr="001C2A83" w:rsidRDefault="0048264B" w:rsidP="001C2A83">
      <w:pPr>
        <w:jc w:val="both"/>
        <w:rPr>
          <w:rFonts w:ascii="Trebuchet MS" w:hAnsi="Trebuchet MS"/>
          <w:b/>
          <w:bCs/>
          <w:sz w:val="22"/>
          <w:szCs w:val="22"/>
          <w:u w:val="single"/>
        </w:rPr>
      </w:pPr>
    </w:p>
    <w:p w14:paraId="3CCC4574" w14:textId="4CC6086D" w:rsidR="0048264B" w:rsidRDefault="0048264B" w:rsidP="001C2A83">
      <w:pPr>
        <w:jc w:val="both"/>
        <w:rPr>
          <w:rFonts w:ascii="Trebuchet MS" w:eastAsia="Trebuchet MS" w:hAnsi="Trebuchet MS" w:cs="Trebuchet MS"/>
          <w:b/>
          <w:color w:val="353978"/>
          <w:sz w:val="22"/>
          <w:szCs w:val="22"/>
        </w:rPr>
      </w:pPr>
      <w:r w:rsidRPr="001C2A83">
        <w:rPr>
          <w:rFonts w:ascii="Trebuchet MS" w:eastAsia="Trebuchet MS" w:hAnsi="Trebuchet MS" w:cs="Trebuchet MS"/>
          <w:b/>
          <w:color w:val="353978"/>
          <w:sz w:val="22"/>
          <w:szCs w:val="22"/>
        </w:rPr>
        <w:t>Contract Management</w:t>
      </w:r>
    </w:p>
    <w:p w14:paraId="643E15DC" w14:textId="77777777" w:rsidR="00221DB1" w:rsidRPr="001C2A83" w:rsidRDefault="00221DB1" w:rsidP="001C2A83">
      <w:pPr>
        <w:jc w:val="both"/>
        <w:rPr>
          <w:rFonts w:ascii="Trebuchet MS" w:eastAsia="Trebuchet MS" w:hAnsi="Trebuchet MS" w:cs="Trebuchet MS"/>
          <w:b/>
          <w:color w:val="353978"/>
          <w:sz w:val="22"/>
          <w:szCs w:val="22"/>
        </w:rPr>
      </w:pPr>
    </w:p>
    <w:p w14:paraId="03914A5C" w14:textId="0D94363C" w:rsidR="0048264B" w:rsidRPr="001C2A83" w:rsidRDefault="0048264B" w:rsidP="001C2A83">
      <w:pPr>
        <w:jc w:val="both"/>
        <w:rPr>
          <w:rFonts w:ascii="Trebuchet MS" w:hAnsi="Trebuchet MS"/>
          <w:sz w:val="22"/>
          <w:szCs w:val="22"/>
        </w:rPr>
      </w:pPr>
      <w:r w:rsidRPr="001C2A83">
        <w:rPr>
          <w:rFonts w:ascii="Trebuchet MS" w:hAnsi="Trebuchet MS"/>
          <w:sz w:val="22"/>
          <w:szCs w:val="22"/>
        </w:rPr>
        <w:t xml:space="preserve">The overall project will be led and managed by the </w:t>
      </w:r>
      <w:r w:rsidR="0039289F">
        <w:rPr>
          <w:rFonts w:ascii="Trebuchet MS" w:hAnsi="Trebuchet MS"/>
          <w:sz w:val="22"/>
          <w:szCs w:val="22"/>
        </w:rPr>
        <w:t>Blue Charter</w:t>
      </w:r>
      <w:r w:rsidRPr="001C2A83">
        <w:rPr>
          <w:rFonts w:ascii="Trebuchet MS" w:hAnsi="Trebuchet MS"/>
          <w:sz w:val="22"/>
          <w:szCs w:val="22"/>
        </w:rPr>
        <w:t xml:space="preserve"> Section with specific inputs on </w:t>
      </w:r>
      <w:r w:rsidR="0039289F">
        <w:rPr>
          <w:rFonts w:ascii="Trebuchet MS" w:hAnsi="Trebuchet MS"/>
          <w:sz w:val="22"/>
          <w:szCs w:val="22"/>
        </w:rPr>
        <w:t>Climate Change section</w:t>
      </w:r>
      <w:r w:rsidRPr="001C2A83">
        <w:rPr>
          <w:rFonts w:ascii="Trebuchet MS" w:hAnsi="Trebuchet MS"/>
          <w:sz w:val="22"/>
          <w:szCs w:val="22"/>
        </w:rPr>
        <w:t xml:space="preserve"> of the Secretariat.</w:t>
      </w:r>
    </w:p>
    <w:p w14:paraId="77DE6F61" w14:textId="77777777" w:rsidR="0048264B" w:rsidRPr="001C2A83" w:rsidRDefault="0048264B" w:rsidP="001C2A83">
      <w:pPr>
        <w:jc w:val="both"/>
        <w:rPr>
          <w:rFonts w:ascii="Trebuchet MS" w:hAnsi="Trebuchet MS"/>
          <w:sz w:val="22"/>
          <w:szCs w:val="22"/>
        </w:rPr>
      </w:pPr>
    </w:p>
    <w:p w14:paraId="2B63D2C7" w14:textId="4AF74ACF" w:rsidR="0048264B" w:rsidRPr="001C2A83" w:rsidRDefault="0048264B" w:rsidP="001C2A83">
      <w:pPr>
        <w:jc w:val="both"/>
        <w:rPr>
          <w:rFonts w:ascii="Trebuchet MS" w:hAnsi="Trebuchet MS"/>
          <w:sz w:val="22"/>
          <w:szCs w:val="22"/>
        </w:rPr>
      </w:pPr>
      <w:r w:rsidRPr="001C2A83">
        <w:rPr>
          <w:rFonts w:ascii="Trebuchet MS" w:hAnsi="Trebuchet MS"/>
          <w:sz w:val="22"/>
          <w:szCs w:val="22"/>
        </w:rPr>
        <w:t xml:space="preserve">The Consultant will report to </w:t>
      </w:r>
      <w:r w:rsidR="0039289F">
        <w:rPr>
          <w:rFonts w:ascii="Trebuchet MS" w:hAnsi="Trebuchet MS"/>
          <w:sz w:val="22"/>
          <w:szCs w:val="22"/>
        </w:rPr>
        <w:t>Heidi Prislan</w:t>
      </w:r>
      <w:r w:rsidRPr="001C2A83">
        <w:rPr>
          <w:rFonts w:ascii="Trebuchet MS" w:hAnsi="Trebuchet MS"/>
          <w:sz w:val="22"/>
          <w:szCs w:val="22"/>
        </w:rPr>
        <w:t xml:space="preserve">, Adviser, </w:t>
      </w:r>
      <w:r w:rsidR="0039289F">
        <w:rPr>
          <w:rFonts w:ascii="Trebuchet MS" w:hAnsi="Trebuchet MS"/>
          <w:sz w:val="22"/>
          <w:szCs w:val="22"/>
        </w:rPr>
        <w:t>Blue Charter</w:t>
      </w:r>
      <w:r w:rsidRPr="001C2A83">
        <w:rPr>
          <w:rFonts w:ascii="Trebuchet MS" w:hAnsi="Trebuchet MS"/>
          <w:sz w:val="22"/>
          <w:szCs w:val="22"/>
        </w:rPr>
        <w:t xml:space="preserve"> Section at (</w:t>
      </w:r>
      <w:hyperlink r:id="rId15" w:history="1">
        <w:r w:rsidR="00DA5BF5" w:rsidRPr="00646BA1">
          <w:rPr>
            <w:rStyle w:val="Hyperlink"/>
            <w:rFonts w:ascii="Trebuchet MS" w:hAnsi="Trebuchet MS"/>
            <w:sz w:val="22"/>
            <w:szCs w:val="22"/>
          </w:rPr>
          <w:t>h.prislan@commonwealth.int</w:t>
        </w:r>
      </w:hyperlink>
      <w:r w:rsidRPr="001C2A83">
        <w:rPr>
          <w:rStyle w:val="Hyperlink"/>
          <w:rFonts w:ascii="Trebuchet MS" w:hAnsi="Trebuchet MS"/>
          <w:sz w:val="22"/>
          <w:szCs w:val="22"/>
        </w:rPr>
        <w:t>)</w:t>
      </w:r>
      <w:r w:rsidRPr="001C2A83">
        <w:rPr>
          <w:rFonts w:ascii="Trebuchet MS" w:hAnsi="Trebuchet MS"/>
          <w:sz w:val="22"/>
          <w:szCs w:val="22"/>
        </w:rPr>
        <w:t xml:space="preserve">. </w:t>
      </w:r>
    </w:p>
    <w:p w14:paraId="2642BE79" w14:textId="6991EF96" w:rsidR="00D320A5" w:rsidRPr="001C2A83" w:rsidRDefault="00D320A5" w:rsidP="001C2A83">
      <w:pPr>
        <w:jc w:val="both"/>
        <w:rPr>
          <w:rFonts w:ascii="Trebuchet MS" w:hAnsi="Trebuchet MS"/>
          <w:sz w:val="22"/>
          <w:szCs w:val="22"/>
        </w:rPr>
      </w:pPr>
    </w:p>
    <w:p w14:paraId="6E5D2275" w14:textId="48F0E502" w:rsidR="0014235A" w:rsidRPr="001C2A83" w:rsidRDefault="0014235A" w:rsidP="00221DB1">
      <w:pPr>
        <w:pStyle w:val="Heading2"/>
        <w:numPr>
          <w:ilvl w:val="0"/>
          <w:numId w:val="14"/>
        </w:numPr>
        <w:ind w:right="90"/>
        <w:jc w:val="both"/>
        <w:rPr>
          <w:sz w:val="22"/>
          <w:szCs w:val="22"/>
        </w:rPr>
      </w:pPr>
      <w:r w:rsidRPr="001C2A83">
        <w:rPr>
          <w:sz w:val="22"/>
          <w:szCs w:val="22"/>
        </w:rPr>
        <w:t xml:space="preserve">Estimated Budget </w:t>
      </w:r>
    </w:p>
    <w:p w14:paraId="05FFD1A0" w14:textId="77777777" w:rsidR="0014235A" w:rsidRPr="001C2A83" w:rsidRDefault="0014235A" w:rsidP="001C2A83">
      <w:pPr>
        <w:spacing w:after="16" w:line="259" w:lineRule="auto"/>
        <w:ind w:left="293"/>
        <w:jc w:val="both"/>
        <w:rPr>
          <w:rFonts w:ascii="Trebuchet MS" w:hAnsi="Trebuchet MS"/>
          <w:sz w:val="22"/>
          <w:szCs w:val="22"/>
        </w:rPr>
      </w:pPr>
      <w:r w:rsidRPr="001C2A83">
        <w:rPr>
          <w:rFonts w:ascii="Trebuchet MS" w:hAnsi="Trebuchet MS"/>
          <w:sz w:val="22"/>
          <w:szCs w:val="22"/>
        </w:rPr>
        <w:t xml:space="preserve"> </w:t>
      </w:r>
    </w:p>
    <w:p w14:paraId="25A836DD" w14:textId="0A306A43" w:rsidR="0014235A" w:rsidRPr="0039289F" w:rsidRDefault="0014235A" w:rsidP="0039289F">
      <w:pPr>
        <w:spacing w:after="245"/>
        <w:ind w:left="288"/>
        <w:jc w:val="both"/>
        <w:rPr>
          <w:rFonts w:ascii="Trebuchet MS" w:hAnsi="Trebuchet MS"/>
          <w:sz w:val="22"/>
          <w:szCs w:val="22"/>
        </w:rPr>
      </w:pPr>
      <w:r w:rsidRPr="001C2A83">
        <w:rPr>
          <w:rFonts w:ascii="Trebuchet MS" w:hAnsi="Trebuchet MS"/>
          <w:sz w:val="22"/>
          <w:szCs w:val="22"/>
        </w:rPr>
        <w:t>The maximum budget payable under this contract is £5,</w:t>
      </w:r>
      <w:r w:rsidR="0039289F">
        <w:rPr>
          <w:rFonts w:ascii="Trebuchet MS" w:hAnsi="Trebuchet MS"/>
          <w:sz w:val="22"/>
          <w:szCs w:val="22"/>
        </w:rPr>
        <w:t>5</w:t>
      </w:r>
      <w:r w:rsidRPr="001C2A83">
        <w:rPr>
          <w:rFonts w:ascii="Trebuchet MS" w:hAnsi="Trebuchet MS"/>
          <w:sz w:val="22"/>
          <w:szCs w:val="22"/>
        </w:rPr>
        <w:t>00 (including VAT</w:t>
      </w:r>
      <w:r w:rsidR="00961CC5">
        <w:rPr>
          <w:rFonts w:ascii="Trebuchet MS" w:hAnsi="Trebuchet MS"/>
          <w:sz w:val="22"/>
          <w:szCs w:val="22"/>
        </w:rPr>
        <w:t>)</w:t>
      </w:r>
      <w:r w:rsidRPr="001C2A83">
        <w:rPr>
          <w:rFonts w:ascii="Trebuchet MS" w:hAnsi="Trebuchet MS"/>
          <w:sz w:val="22"/>
          <w:szCs w:val="22"/>
        </w:rPr>
        <w:t xml:space="preserve">. Payment will be made upon satisfactory completion of work signed off by the Commonwealth Secretariat and within 30 days upon submission of the invoice.  </w:t>
      </w:r>
    </w:p>
    <w:p w14:paraId="0A0F750D" w14:textId="504C8C3F" w:rsidR="0014235A" w:rsidRPr="001C2A83" w:rsidRDefault="0014235A" w:rsidP="00281B47">
      <w:pPr>
        <w:pStyle w:val="Heading2"/>
        <w:numPr>
          <w:ilvl w:val="0"/>
          <w:numId w:val="14"/>
        </w:numPr>
        <w:ind w:right="90"/>
        <w:jc w:val="both"/>
        <w:rPr>
          <w:sz w:val="22"/>
          <w:szCs w:val="22"/>
        </w:rPr>
      </w:pPr>
      <w:r w:rsidRPr="001C2A83">
        <w:rPr>
          <w:sz w:val="22"/>
          <w:szCs w:val="22"/>
        </w:rPr>
        <w:lastRenderedPageBreak/>
        <w:t xml:space="preserve">Application Process </w:t>
      </w:r>
    </w:p>
    <w:p w14:paraId="0E0A17C4" w14:textId="77777777" w:rsidR="0014235A" w:rsidRPr="001C2A83" w:rsidRDefault="0014235A" w:rsidP="001C2A83">
      <w:pPr>
        <w:spacing w:after="16" w:line="259" w:lineRule="auto"/>
        <w:ind w:left="293"/>
        <w:jc w:val="both"/>
        <w:rPr>
          <w:rFonts w:ascii="Trebuchet MS" w:hAnsi="Trebuchet MS"/>
          <w:sz w:val="22"/>
          <w:szCs w:val="22"/>
        </w:rPr>
      </w:pPr>
      <w:r w:rsidRPr="001C2A83">
        <w:rPr>
          <w:rFonts w:ascii="Trebuchet MS" w:eastAsia="Trebuchet MS" w:hAnsi="Trebuchet MS" w:cs="Trebuchet MS"/>
          <w:b/>
          <w:sz w:val="22"/>
          <w:szCs w:val="22"/>
        </w:rPr>
        <w:t xml:space="preserve"> </w:t>
      </w:r>
    </w:p>
    <w:p w14:paraId="5C21C570" w14:textId="0491DF48" w:rsidR="0014235A" w:rsidRPr="001C2A83" w:rsidRDefault="0014235A" w:rsidP="001C2A83">
      <w:pPr>
        <w:ind w:left="288"/>
        <w:jc w:val="both"/>
        <w:rPr>
          <w:rFonts w:ascii="Trebuchet MS" w:hAnsi="Trebuchet MS"/>
          <w:sz w:val="22"/>
          <w:szCs w:val="22"/>
        </w:rPr>
      </w:pPr>
      <w:r w:rsidRPr="001C2A83">
        <w:rPr>
          <w:rFonts w:ascii="Trebuchet MS" w:hAnsi="Trebuchet MS"/>
          <w:sz w:val="22"/>
          <w:szCs w:val="22"/>
        </w:rPr>
        <w:t>This opportunity is open to individuals</w:t>
      </w:r>
      <w:r w:rsidR="0039289F">
        <w:rPr>
          <w:rFonts w:ascii="Trebuchet MS" w:hAnsi="Trebuchet MS"/>
          <w:sz w:val="22"/>
          <w:szCs w:val="22"/>
        </w:rPr>
        <w:t xml:space="preserve"> and consortiums</w:t>
      </w:r>
      <w:r w:rsidRPr="001C2A83">
        <w:rPr>
          <w:rFonts w:ascii="Trebuchet MS" w:hAnsi="Trebuchet MS"/>
          <w:sz w:val="22"/>
          <w:szCs w:val="22"/>
        </w:rPr>
        <w:t xml:space="preserve">. </w:t>
      </w:r>
    </w:p>
    <w:p w14:paraId="6500CB0F" w14:textId="77777777" w:rsidR="001C2A83" w:rsidRPr="001C2A83" w:rsidRDefault="001C2A83" w:rsidP="001C2A83">
      <w:pPr>
        <w:ind w:left="288"/>
        <w:jc w:val="both"/>
        <w:rPr>
          <w:rFonts w:ascii="Trebuchet MS" w:hAnsi="Trebuchet MS"/>
          <w:sz w:val="22"/>
          <w:szCs w:val="22"/>
        </w:rPr>
      </w:pPr>
    </w:p>
    <w:p w14:paraId="16A04DD4" w14:textId="5447E32E" w:rsidR="0014235A" w:rsidRPr="001C2A83" w:rsidRDefault="0014235A" w:rsidP="001C2A83">
      <w:pPr>
        <w:spacing w:after="245"/>
        <w:ind w:left="288"/>
        <w:jc w:val="both"/>
        <w:rPr>
          <w:rFonts w:ascii="Trebuchet MS" w:hAnsi="Trebuchet MS"/>
          <w:sz w:val="22"/>
          <w:szCs w:val="22"/>
        </w:rPr>
      </w:pPr>
      <w:r w:rsidRPr="001E23EF">
        <w:rPr>
          <w:rFonts w:ascii="Trebuchet MS" w:hAnsi="Trebuchet MS"/>
          <w:sz w:val="22"/>
          <w:szCs w:val="22"/>
        </w:rPr>
        <w:t xml:space="preserve">Please apply for this contract by submitting a </w:t>
      </w:r>
      <w:r w:rsidR="008C6D87">
        <w:rPr>
          <w:rFonts w:ascii="Trebuchet MS" w:hAnsi="Trebuchet MS"/>
          <w:sz w:val="22"/>
          <w:szCs w:val="22"/>
        </w:rPr>
        <w:t xml:space="preserve">Proposal, </w:t>
      </w:r>
      <w:r w:rsidR="008C6D87" w:rsidRPr="001E23EF">
        <w:rPr>
          <w:rFonts w:ascii="Trebuchet MS" w:hAnsi="Trebuchet MS"/>
          <w:sz w:val="22"/>
          <w:szCs w:val="22"/>
        </w:rPr>
        <w:t>CV</w:t>
      </w:r>
      <w:r w:rsidR="008C6D87">
        <w:rPr>
          <w:rFonts w:ascii="Trebuchet MS" w:hAnsi="Trebuchet MS"/>
          <w:sz w:val="22"/>
          <w:szCs w:val="22"/>
        </w:rPr>
        <w:t xml:space="preserve"> </w:t>
      </w:r>
      <w:r w:rsidRPr="001E23EF">
        <w:rPr>
          <w:rFonts w:ascii="Trebuchet MS" w:hAnsi="Trebuchet MS"/>
          <w:sz w:val="22"/>
          <w:szCs w:val="22"/>
        </w:rPr>
        <w:t>and a concise cover letter (1-2 pages) to</w:t>
      </w:r>
      <w:r w:rsidR="00B82ECF" w:rsidRPr="001E23EF">
        <w:rPr>
          <w:rFonts w:ascii="Trebuchet MS" w:hAnsi="Trebuchet MS"/>
          <w:sz w:val="22"/>
          <w:szCs w:val="22"/>
        </w:rPr>
        <w:t xml:space="preserve"> </w:t>
      </w:r>
      <w:hyperlink r:id="rId16" w:history="1">
        <w:r w:rsidR="0039289F" w:rsidRPr="00C326C5">
          <w:rPr>
            <w:rStyle w:val="Hyperlink"/>
            <w:rFonts w:ascii="Trebuchet MS" w:hAnsi="Trebuchet MS"/>
            <w:sz w:val="22"/>
            <w:szCs w:val="22"/>
          </w:rPr>
          <w:t>bluecharter@commonwealth.int</w:t>
        </w:r>
      </w:hyperlink>
      <w:r w:rsidR="00B82ECF" w:rsidRPr="001E23EF">
        <w:rPr>
          <w:rFonts w:ascii="Trebuchet MS" w:hAnsi="Trebuchet MS"/>
          <w:sz w:val="22"/>
          <w:szCs w:val="22"/>
        </w:rPr>
        <w:t xml:space="preserve"> </w:t>
      </w:r>
      <w:r w:rsidRPr="001E23EF">
        <w:rPr>
          <w:rFonts w:ascii="Trebuchet MS" w:hAnsi="Trebuchet MS"/>
          <w:sz w:val="22"/>
          <w:szCs w:val="22"/>
        </w:rPr>
        <w:t xml:space="preserve"> by</w:t>
      </w:r>
      <w:r w:rsidRPr="001E23EF">
        <w:rPr>
          <w:rFonts w:ascii="Trebuchet MS" w:eastAsia="Trebuchet MS" w:hAnsi="Trebuchet MS" w:cs="Trebuchet MS"/>
          <w:b/>
          <w:sz w:val="22"/>
          <w:szCs w:val="22"/>
        </w:rPr>
        <w:t xml:space="preserve"> </w:t>
      </w:r>
      <w:r w:rsidR="0039289F">
        <w:rPr>
          <w:rFonts w:ascii="Trebuchet MS" w:eastAsia="Trebuchet MS" w:hAnsi="Trebuchet MS" w:cs="Trebuchet MS"/>
          <w:b/>
          <w:sz w:val="22"/>
          <w:szCs w:val="22"/>
        </w:rPr>
        <w:t>2</w:t>
      </w:r>
      <w:r w:rsidR="00E53F37">
        <w:rPr>
          <w:rFonts w:ascii="Trebuchet MS" w:eastAsia="Trebuchet MS" w:hAnsi="Trebuchet MS" w:cs="Trebuchet MS"/>
          <w:b/>
          <w:sz w:val="22"/>
          <w:szCs w:val="22"/>
        </w:rPr>
        <w:t>6</w:t>
      </w:r>
      <w:r w:rsidR="0039289F">
        <w:rPr>
          <w:rFonts w:ascii="Trebuchet MS" w:eastAsia="Trebuchet MS" w:hAnsi="Trebuchet MS" w:cs="Trebuchet MS"/>
          <w:b/>
          <w:sz w:val="22"/>
          <w:szCs w:val="22"/>
        </w:rPr>
        <w:t xml:space="preserve"> September</w:t>
      </w:r>
      <w:r w:rsidRPr="001E23EF">
        <w:rPr>
          <w:rFonts w:ascii="Trebuchet MS" w:eastAsia="Trebuchet MS" w:hAnsi="Trebuchet MS" w:cs="Trebuchet MS"/>
          <w:b/>
          <w:sz w:val="22"/>
          <w:szCs w:val="22"/>
        </w:rPr>
        <w:t xml:space="preserve"> 2022.</w:t>
      </w:r>
      <w:r w:rsidRPr="001C2A83">
        <w:rPr>
          <w:rFonts w:ascii="Trebuchet MS" w:eastAsia="Trebuchet MS" w:hAnsi="Trebuchet MS" w:cs="Trebuchet MS"/>
          <w:b/>
          <w:sz w:val="22"/>
          <w:szCs w:val="22"/>
        </w:rPr>
        <w:t xml:space="preserve"> </w:t>
      </w:r>
      <w:r w:rsidRPr="001C2A83">
        <w:rPr>
          <w:rFonts w:ascii="Trebuchet MS" w:hAnsi="Trebuchet MS"/>
          <w:sz w:val="22"/>
          <w:szCs w:val="22"/>
        </w:rPr>
        <w:t xml:space="preserve"> </w:t>
      </w:r>
    </w:p>
    <w:p w14:paraId="1ED68653" w14:textId="2ED89F48" w:rsidR="0014235A" w:rsidRPr="001C2A83" w:rsidRDefault="0014235A" w:rsidP="001C2A83">
      <w:pPr>
        <w:spacing w:after="245"/>
        <w:ind w:left="288"/>
        <w:jc w:val="both"/>
        <w:rPr>
          <w:rFonts w:ascii="Trebuchet MS" w:hAnsi="Trebuchet MS"/>
          <w:sz w:val="22"/>
          <w:szCs w:val="22"/>
        </w:rPr>
      </w:pPr>
      <w:r w:rsidRPr="008C6D87">
        <w:rPr>
          <w:rFonts w:ascii="Trebuchet MS" w:hAnsi="Trebuchet MS"/>
          <w:sz w:val="22"/>
          <w:szCs w:val="22"/>
        </w:rPr>
        <w:t xml:space="preserve">The </w:t>
      </w:r>
      <w:r w:rsidR="00240BAA" w:rsidRPr="008C6D87">
        <w:rPr>
          <w:rFonts w:ascii="Trebuchet MS" w:hAnsi="Trebuchet MS"/>
          <w:sz w:val="22"/>
          <w:szCs w:val="22"/>
        </w:rPr>
        <w:t xml:space="preserve">brief </w:t>
      </w:r>
      <w:r w:rsidRPr="008C6D87">
        <w:rPr>
          <w:rFonts w:ascii="Trebuchet MS" w:hAnsi="Trebuchet MS"/>
          <w:sz w:val="22"/>
          <w:szCs w:val="22"/>
        </w:rPr>
        <w:t>proposal</w:t>
      </w:r>
      <w:r w:rsidR="00216A7E" w:rsidRPr="008C6D87">
        <w:rPr>
          <w:rFonts w:ascii="Trebuchet MS" w:hAnsi="Trebuchet MS"/>
          <w:sz w:val="22"/>
          <w:szCs w:val="22"/>
        </w:rPr>
        <w:t xml:space="preserve"> (</w:t>
      </w:r>
      <w:r w:rsidR="0039289F">
        <w:rPr>
          <w:rFonts w:ascii="Trebuchet MS" w:hAnsi="Trebuchet MS"/>
          <w:sz w:val="22"/>
          <w:szCs w:val="22"/>
        </w:rPr>
        <w:t>3</w:t>
      </w:r>
      <w:r w:rsidR="00216A7E" w:rsidRPr="008C6D87">
        <w:rPr>
          <w:rFonts w:ascii="Trebuchet MS" w:hAnsi="Trebuchet MS"/>
          <w:sz w:val="22"/>
          <w:szCs w:val="22"/>
        </w:rPr>
        <w:t xml:space="preserve"> pages maximum)</w:t>
      </w:r>
      <w:r w:rsidRPr="008C6D87">
        <w:rPr>
          <w:rFonts w:ascii="Trebuchet MS" w:hAnsi="Trebuchet MS"/>
          <w:sz w:val="22"/>
          <w:szCs w:val="22"/>
        </w:rPr>
        <w:t xml:space="preserve"> should show how the consultancy would be carried out to meet the specific objectives set out in this </w:t>
      </w:r>
      <w:r w:rsidRPr="008C6D87">
        <w:rPr>
          <w:rFonts w:ascii="Trebuchet MS" w:eastAsia="Trebuchet MS" w:hAnsi="Trebuchet MS" w:cs="Trebuchet MS"/>
          <w:sz w:val="22"/>
          <w:szCs w:val="22"/>
        </w:rPr>
        <w:t>TOR. It should include a short statement of the candidate’s</w:t>
      </w:r>
      <w:r w:rsidRPr="008C6D87">
        <w:rPr>
          <w:rFonts w:ascii="Trebuchet MS" w:hAnsi="Trebuchet MS"/>
          <w:sz w:val="22"/>
          <w:szCs w:val="22"/>
        </w:rPr>
        <w:t xml:space="preserve"> relevant expertise and experience</w:t>
      </w:r>
      <w:r w:rsidR="008C6D87">
        <w:rPr>
          <w:rFonts w:ascii="Trebuchet MS" w:hAnsi="Trebuchet MS"/>
          <w:sz w:val="22"/>
          <w:szCs w:val="22"/>
        </w:rPr>
        <w:t>.</w:t>
      </w:r>
      <w:r w:rsidRPr="001C2A83">
        <w:rPr>
          <w:rFonts w:ascii="Trebuchet MS" w:hAnsi="Trebuchet MS"/>
          <w:sz w:val="22"/>
          <w:szCs w:val="22"/>
        </w:rPr>
        <w:t xml:space="preserve">  </w:t>
      </w:r>
    </w:p>
    <w:p w14:paraId="4176AC68" w14:textId="1FB12388" w:rsidR="0014235A" w:rsidRPr="001C2A83" w:rsidRDefault="0014235A" w:rsidP="00221DB1">
      <w:pPr>
        <w:spacing w:after="245"/>
        <w:ind w:left="288"/>
        <w:jc w:val="both"/>
        <w:rPr>
          <w:rFonts w:ascii="Trebuchet MS" w:hAnsi="Trebuchet MS"/>
          <w:sz w:val="22"/>
          <w:szCs w:val="22"/>
        </w:rPr>
      </w:pPr>
      <w:r w:rsidRPr="001C2A83">
        <w:rPr>
          <w:rFonts w:ascii="Trebuchet MS" w:hAnsi="Trebuchet MS"/>
          <w:sz w:val="22"/>
          <w:szCs w:val="22"/>
        </w:rPr>
        <w:t>Evaluation will be based</w:t>
      </w:r>
      <w:r w:rsidR="00B82ECF" w:rsidRPr="001C2A83">
        <w:rPr>
          <w:rFonts w:ascii="Trebuchet MS" w:hAnsi="Trebuchet MS"/>
          <w:sz w:val="22"/>
          <w:szCs w:val="22"/>
        </w:rPr>
        <w:t xml:space="preserve"> on</w:t>
      </w:r>
      <w:r w:rsidRPr="001C2A83">
        <w:rPr>
          <w:rFonts w:ascii="Trebuchet MS" w:hAnsi="Trebuchet MS"/>
          <w:sz w:val="22"/>
          <w:szCs w:val="22"/>
        </w:rPr>
        <w:t xml:space="preserve"> competency</w:t>
      </w:r>
      <w:r w:rsidR="0039289F">
        <w:rPr>
          <w:rFonts w:ascii="Trebuchet MS" w:hAnsi="Trebuchet MS"/>
          <w:sz w:val="22"/>
          <w:szCs w:val="22"/>
        </w:rPr>
        <w:t xml:space="preserve"> and cost</w:t>
      </w:r>
      <w:r w:rsidRPr="001C2A83">
        <w:rPr>
          <w:rFonts w:ascii="Trebuchet MS" w:hAnsi="Trebuchet MS"/>
          <w:sz w:val="22"/>
          <w:szCs w:val="22"/>
        </w:rPr>
        <w:t>. Where submissions are similar in quality, preference will be given to Contractors that are Commonwealth citizens</w:t>
      </w:r>
      <w:r w:rsidR="000A1727">
        <w:rPr>
          <w:rFonts w:ascii="Trebuchet MS" w:hAnsi="Trebuchet MS"/>
          <w:sz w:val="22"/>
          <w:szCs w:val="22"/>
        </w:rPr>
        <w:t>.</w:t>
      </w:r>
      <w:r w:rsidRPr="001C2A83">
        <w:rPr>
          <w:rFonts w:ascii="Trebuchet MS" w:hAnsi="Trebuchet MS"/>
          <w:sz w:val="22"/>
          <w:szCs w:val="22"/>
        </w:rPr>
        <w:t xml:space="preserve"> </w:t>
      </w:r>
    </w:p>
    <w:p w14:paraId="00C0FB6F" w14:textId="35A0E8DD" w:rsidR="0014235A" w:rsidRPr="001C2A83" w:rsidRDefault="00281B47" w:rsidP="001C2A83">
      <w:pPr>
        <w:pStyle w:val="Heading2"/>
        <w:spacing w:after="221"/>
        <w:ind w:left="312" w:right="90"/>
        <w:jc w:val="both"/>
        <w:rPr>
          <w:sz w:val="22"/>
          <w:szCs w:val="22"/>
        </w:rPr>
      </w:pPr>
      <w:r>
        <w:rPr>
          <w:sz w:val="22"/>
          <w:szCs w:val="22"/>
        </w:rPr>
        <w:t xml:space="preserve">9 </w:t>
      </w:r>
      <w:r w:rsidR="00D11044">
        <w:rPr>
          <w:sz w:val="22"/>
          <w:szCs w:val="22"/>
        </w:rPr>
        <w:t xml:space="preserve">  </w:t>
      </w:r>
      <w:r>
        <w:rPr>
          <w:sz w:val="22"/>
          <w:szCs w:val="22"/>
        </w:rPr>
        <w:t>Evaluation</w:t>
      </w:r>
      <w:r w:rsidR="0014235A" w:rsidRPr="001C2A83">
        <w:rPr>
          <w:sz w:val="22"/>
          <w:szCs w:val="22"/>
        </w:rPr>
        <w:t xml:space="preserve"> criteria </w:t>
      </w:r>
    </w:p>
    <w:p w14:paraId="3EA64C74" w14:textId="69ACCA15" w:rsidR="008C6D87" w:rsidRPr="001C2A83" w:rsidRDefault="0014235A" w:rsidP="0039289F">
      <w:pPr>
        <w:ind w:left="288"/>
        <w:jc w:val="both"/>
        <w:rPr>
          <w:rFonts w:ascii="Trebuchet MS" w:hAnsi="Trebuchet MS"/>
          <w:sz w:val="22"/>
          <w:szCs w:val="22"/>
        </w:rPr>
      </w:pPr>
      <w:r w:rsidRPr="001C2A83">
        <w:rPr>
          <w:rFonts w:ascii="Trebuchet MS" w:hAnsi="Trebuchet MS"/>
          <w:sz w:val="22"/>
          <w:szCs w:val="22"/>
        </w:rPr>
        <w:t xml:space="preserve">Quotes will be assessed based on the evaluation criteria set forth in this document (see above in section </w:t>
      </w:r>
      <w:r w:rsidR="00746712">
        <w:rPr>
          <w:rFonts w:ascii="Trebuchet MS" w:hAnsi="Trebuchet MS"/>
          <w:sz w:val="22"/>
          <w:szCs w:val="22"/>
        </w:rPr>
        <w:t>6</w:t>
      </w:r>
      <w:r w:rsidRPr="001C2A83">
        <w:rPr>
          <w:rFonts w:ascii="Trebuchet MS" w:hAnsi="Trebuchet MS"/>
          <w:sz w:val="22"/>
          <w:szCs w:val="22"/>
        </w:rPr>
        <w:t xml:space="preserve">) </w:t>
      </w:r>
    </w:p>
    <w:p w14:paraId="71F933FC" w14:textId="79123256" w:rsidR="0014235A" w:rsidRPr="001C2A83" w:rsidRDefault="00281B47" w:rsidP="001C2A83">
      <w:pPr>
        <w:pStyle w:val="Heading2"/>
        <w:ind w:left="312" w:right="90"/>
        <w:jc w:val="both"/>
        <w:rPr>
          <w:sz w:val="22"/>
          <w:szCs w:val="22"/>
        </w:rPr>
      </w:pPr>
      <w:r>
        <w:rPr>
          <w:sz w:val="22"/>
          <w:szCs w:val="22"/>
        </w:rPr>
        <w:t xml:space="preserve">10 </w:t>
      </w:r>
      <w:r w:rsidR="00D11044">
        <w:rPr>
          <w:sz w:val="22"/>
          <w:szCs w:val="22"/>
        </w:rPr>
        <w:t xml:space="preserve"> </w:t>
      </w:r>
      <w:r>
        <w:rPr>
          <w:sz w:val="22"/>
          <w:szCs w:val="22"/>
        </w:rPr>
        <w:t>Payments</w:t>
      </w:r>
      <w:r w:rsidR="0014235A" w:rsidRPr="001C2A83">
        <w:rPr>
          <w:sz w:val="22"/>
          <w:szCs w:val="22"/>
        </w:rPr>
        <w:t xml:space="preserve"> </w:t>
      </w:r>
    </w:p>
    <w:p w14:paraId="004C3583" w14:textId="77777777" w:rsidR="0014235A" w:rsidRPr="001C2A83" w:rsidRDefault="0014235A" w:rsidP="001C2A83">
      <w:pPr>
        <w:spacing w:line="259" w:lineRule="auto"/>
        <w:ind w:left="1013"/>
        <w:jc w:val="both"/>
        <w:rPr>
          <w:rFonts w:ascii="Trebuchet MS" w:hAnsi="Trebuchet MS"/>
          <w:sz w:val="22"/>
          <w:szCs w:val="22"/>
        </w:rPr>
      </w:pPr>
      <w:r w:rsidRPr="001C2A83">
        <w:rPr>
          <w:rFonts w:ascii="Trebuchet MS" w:eastAsia="Trebuchet MS" w:hAnsi="Trebuchet MS" w:cs="Trebuchet MS"/>
          <w:b/>
          <w:sz w:val="22"/>
          <w:szCs w:val="22"/>
        </w:rPr>
        <w:t xml:space="preserve"> </w:t>
      </w:r>
    </w:p>
    <w:p w14:paraId="06AD8E21" w14:textId="3D9ACA6D" w:rsidR="0014235A" w:rsidRPr="001C2A83" w:rsidRDefault="0014235A" w:rsidP="001C2A83">
      <w:pPr>
        <w:spacing w:line="238" w:lineRule="auto"/>
        <w:ind w:left="288"/>
        <w:jc w:val="both"/>
        <w:rPr>
          <w:rFonts w:ascii="Trebuchet MS" w:hAnsi="Trebuchet MS"/>
          <w:sz w:val="22"/>
          <w:szCs w:val="22"/>
        </w:rPr>
      </w:pPr>
      <w:r w:rsidRPr="001C2A83">
        <w:rPr>
          <w:rFonts w:ascii="Trebuchet MS" w:hAnsi="Trebuchet MS"/>
          <w:sz w:val="22"/>
          <w:szCs w:val="22"/>
        </w:rPr>
        <w:t xml:space="preserve">Payments will be made upon successful completion of the contract upon receipt of the </w:t>
      </w:r>
      <w:r w:rsidRPr="001C2A83">
        <w:rPr>
          <w:rFonts w:ascii="Trebuchet MS" w:eastAsia="Trebuchet MS" w:hAnsi="Trebuchet MS" w:cs="Trebuchet MS"/>
          <w:sz w:val="22"/>
          <w:szCs w:val="22"/>
        </w:rPr>
        <w:t xml:space="preserve">Secretariat’s written </w:t>
      </w:r>
      <w:r w:rsidRPr="001C2A83">
        <w:rPr>
          <w:rFonts w:ascii="Trebuchet MS" w:hAnsi="Trebuchet MS"/>
          <w:sz w:val="22"/>
          <w:szCs w:val="22"/>
        </w:rPr>
        <w:t xml:space="preserve">approval of all agreed deliverables and upon submission of a compliant invoice. </w:t>
      </w:r>
    </w:p>
    <w:p w14:paraId="4B32298F" w14:textId="77777777" w:rsidR="0014235A" w:rsidRPr="001C2A83" w:rsidRDefault="0014235A" w:rsidP="001C2A83">
      <w:pPr>
        <w:spacing w:line="254" w:lineRule="auto"/>
        <w:ind w:left="293" w:right="2760"/>
        <w:jc w:val="both"/>
        <w:rPr>
          <w:rFonts w:ascii="Trebuchet MS" w:hAnsi="Trebuchet MS"/>
          <w:sz w:val="22"/>
          <w:szCs w:val="22"/>
        </w:rPr>
      </w:pPr>
      <w:r w:rsidRPr="001C2A83">
        <w:rPr>
          <w:rFonts w:ascii="Trebuchet MS" w:hAnsi="Trebuchet MS"/>
          <w:sz w:val="22"/>
          <w:szCs w:val="22"/>
        </w:rPr>
        <w:t xml:space="preserve"> </w:t>
      </w:r>
      <w:r w:rsidRPr="001C2A83">
        <w:rPr>
          <w:rFonts w:ascii="Trebuchet MS" w:eastAsia="Arial" w:hAnsi="Trebuchet MS" w:cs="Arial"/>
          <w:sz w:val="22"/>
          <w:szCs w:val="22"/>
        </w:rPr>
        <w:t xml:space="preserve"> </w:t>
      </w:r>
      <w:r w:rsidRPr="001C2A83">
        <w:rPr>
          <w:rFonts w:ascii="Trebuchet MS" w:eastAsia="Arial" w:hAnsi="Trebuchet MS" w:cs="Arial"/>
          <w:sz w:val="22"/>
          <w:szCs w:val="22"/>
        </w:rPr>
        <w:tab/>
      </w:r>
      <w:r w:rsidRPr="001C2A83">
        <w:rPr>
          <w:rFonts w:ascii="Trebuchet MS" w:hAnsi="Trebuchet MS"/>
          <w:sz w:val="22"/>
          <w:szCs w:val="22"/>
        </w:rPr>
        <w:t xml:space="preserve"> </w:t>
      </w:r>
    </w:p>
    <w:p w14:paraId="667F1D88" w14:textId="77791E01" w:rsidR="00CD46F6" w:rsidRPr="001C2A83" w:rsidRDefault="00974C2D" w:rsidP="001C2A83">
      <w:pPr>
        <w:overflowPunct/>
        <w:autoSpaceDE/>
        <w:autoSpaceDN/>
        <w:adjustRightInd/>
        <w:textAlignment w:val="auto"/>
        <w:rPr>
          <w:rStyle w:val="Heading1Char"/>
          <w:sz w:val="22"/>
          <w:szCs w:val="22"/>
        </w:rPr>
      </w:pPr>
      <w:r w:rsidRPr="001C2A83">
        <w:rPr>
          <w:rFonts w:ascii="Trebuchet MS" w:hAnsi="Trebuchet MS"/>
          <w:sz w:val="22"/>
          <w:szCs w:val="22"/>
        </w:rPr>
        <w:br w:type="page"/>
      </w:r>
      <w:bookmarkStart w:id="159" w:name="_Toc472418384"/>
      <w:bookmarkStart w:id="160" w:name="_Toc472430992"/>
    </w:p>
    <w:p w14:paraId="359CCBAA" w14:textId="77777777" w:rsidR="00CD46F6" w:rsidRPr="001C2A83"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1C2A83"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1C2A83" w:rsidRDefault="00A634A4" w:rsidP="00FB5C6B">
      <w:pPr>
        <w:overflowPunct/>
        <w:autoSpaceDE/>
        <w:autoSpaceDN/>
        <w:adjustRightInd/>
        <w:jc w:val="center"/>
        <w:textAlignment w:val="auto"/>
        <w:rPr>
          <w:rStyle w:val="Heading1Char"/>
          <w:sz w:val="22"/>
          <w:szCs w:val="22"/>
          <w:u w:val="single"/>
        </w:rPr>
      </w:pPr>
      <w:bookmarkStart w:id="161" w:name="_Toc473901688"/>
      <w:r w:rsidRPr="001C2A83">
        <w:rPr>
          <w:rStyle w:val="Heading1Char"/>
          <w:sz w:val="22"/>
          <w:szCs w:val="22"/>
          <w:u w:val="single"/>
        </w:rPr>
        <w:t>A</w:t>
      </w:r>
      <w:r w:rsidR="002601E5" w:rsidRPr="001C2A83">
        <w:rPr>
          <w:rStyle w:val="Heading1Char"/>
          <w:sz w:val="22"/>
          <w:szCs w:val="22"/>
          <w:u w:val="single"/>
        </w:rPr>
        <w:t>ppendices</w:t>
      </w:r>
      <w:bookmarkEnd w:id="159"/>
      <w:bookmarkEnd w:id="160"/>
      <w:bookmarkEnd w:id="161"/>
    </w:p>
    <w:p w14:paraId="55FE4CE7" w14:textId="77777777" w:rsidR="00A634A4" w:rsidRPr="001C2A83" w:rsidRDefault="00A634A4" w:rsidP="00177379">
      <w:pPr>
        <w:overflowPunct/>
        <w:autoSpaceDE/>
        <w:autoSpaceDN/>
        <w:adjustRightInd/>
        <w:jc w:val="both"/>
        <w:textAlignment w:val="auto"/>
        <w:rPr>
          <w:rStyle w:val="Heading1Char"/>
          <w:sz w:val="22"/>
          <w:szCs w:val="22"/>
        </w:rPr>
      </w:pPr>
    </w:p>
    <w:p w14:paraId="17D928BD" w14:textId="77777777" w:rsidR="00A634A4" w:rsidRPr="001C2A83" w:rsidRDefault="00A634A4" w:rsidP="00177379">
      <w:pPr>
        <w:overflowPunct/>
        <w:autoSpaceDE/>
        <w:autoSpaceDN/>
        <w:adjustRightInd/>
        <w:jc w:val="both"/>
        <w:textAlignment w:val="auto"/>
        <w:rPr>
          <w:rStyle w:val="Heading1Char"/>
          <w:sz w:val="22"/>
          <w:szCs w:val="22"/>
        </w:rPr>
      </w:pPr>
    </w:p>
    <w:p w14:paraId="00FCA6F1" w14:textId="77777777" w:rsidR="006E515C" w:rsidRPr="001C2A83" w:rsidRDefault="006E515C" w:rsidP="00177379">
      <w:pPr>
        <w:jc w:val="both"/>
        <w:rPr>
          <w:rFonts w:ascii="Trebuchet MS" w:hAnsi="Trebuchet MS"/>
          <w:sz w:val="22"/>
          <w:szCs w:val="22"/>
        </w:rPr>
      </w:pPr>
    </w:p>
    <w:p w14:paraId="779D1B94" w14:textId="77777777" w:rsidR="00CC4429" w:rsidRPr="001C2A83" w:rsidRDefault="00CC4429" w:rsidP="00CC4429">
      <w:pPr>
        <w:spacing w:before="60" w:after="60" w:line="288" w:lineRule="auto"/>
        <w:rPr>
          <w:rFonts w:ascii="Trebuchet MS" w:hAnsi="Trebuchet MS"/>
          <w:b/>
          <w:bCs/>
          <w:color w:val="000000"/>
          <w:kern w:val="32"/>
          <w:sz w:val="22"/>
          <w:szCs w:val="22"/>
        </w:rPr>
      </w:pPr>
      <w:bookmarkStart w:id="162" w:name="_Toc461546159"/>
      <w:bookmarkStart w:id="163" w:name="_Toc472418386"/>
      <w:bookmarkStart w:id="164" w:name="_Toc472430921"/>
      <w:bookmarkStart w:id="165" w:name="_Toc472430994"/>
      <w:bookmarkStart w:id="166" w:name="_Toc473901690"/>
      <w:bookmarkEnd w:id="162"/>
      <w:bookmarkEnd w:id="163"/>
      <w:bookmarkEnd w:id="164"/>
      <w:bookmarkEnd w:id="165"/>
      <w:bookmarkEnd w:id="166"/>
      <w:r w:rsidRPr="001C2A83">
        <w:rPr>
          <w:rFonts w:ascii="Trebuchet MS" w:hAnsi="Trebuchet MS"/>
          <w:b/>
          <w:bCs/>
          <w:color w:val="000000"/>
          <w:kern w:val="32"/>
          <w:sz w:val="22"/>
          <w:szCs w:val="22"/>
        </w:rPr>
        <w:t>Appendix 1 - General Terms and Conditions</w:t>
      </w:r>
    </w:p>
    <w:p w14:paraId="6137E72A" w14:textId="77777777" w:rsidR="00CC4429" w:rsidRPr="001C2A83" w:rsidRDefault="00CC4429" w:rsidP="00CC4429">
      <w:pPr>
        <w:spacing w:before="60" w:after="60" w:line="288" w:lineRule="auto"/>
        <w:jc w:val="both"/>
        <w:rPr>
          <w:rFonts w:ascii="Trebuchet MS" w:hAnsi="Trebuchet MS"/>
          <w:sz w:val="22"/>
          <w:szCs w:val="22"/>
        </w:rPr>
      </w:pPr>
      <w:bookmarkStart w:id="167" w:name="_Toc473901691"/>
      <w:r w:rsidRPr="001C2A83">
        <w:rPr>
          <w:rFonts w:ascii="Trebuchet MS" w:hAnsi="Trebuchet MS"/>
          <w:noProof/>
          <w:sz w:val="22"/>
          <w:szCs w:val="22"/>
          <w:lang w:val="en-US"/>
        </w:rPr>
        <w:drawing>
          <wp:inline distT="0" distB="0" distL="0" distR="0" wp14:anchorId="29655B8C" wp14:editId="3075DEC1">
            <wp:extent cx="546100" cy="698500"/>
            <wp:effectExtent l="0" t="0" r="6350" b="6350"/>
            <wp:docPr id="2" name="Picture 2">
              <a:hlinkClick xmlns:a="http://schemas.openxmlformats.org/drawingml/2006/main" r:id="rId1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18">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1C2A83" w:rsidRDefault="00CC4429" w:rsidP="00CC4429">
      <w:pPr>
        <w:spacing w:before="60" w:after="60" w:line="288" w:lineRule="auto"/>
        <w:jc w:val="both"/>
        <w:rPr>
          <w:rFonts w:ascii="Trebuchet MS" w:hAnsi="Trebuchet MS"/>
          <w:color w:val="0000FF"/>
          <w:sz w:val="22"/>
          <w:szCs w:val="22"/>
          <w:u w:val="single"/>
        </w:rPr>
      </w:pPr>
      <w:r w:rsidRPr="001C2A83">
        <w:rPr>
          <w:rFonts w:ascii="Trebuchet MS" w:hAnsi="Trebuchet MS"/>
          <w:sz w:val="22"/>
          <w:szCs w:val="22"/>
        </w:rPr>
        <w:fldChar w:fldCharType="begin"/>
      </w:r>
      <w:r w:rsidRPr="001C2A83">
        <w:rPr>
          <w:rFonts w:ascii="Trebuchet MS" w:hAnsi="Trebuchet MS"/>
          <w:sz w:val="22"/>
          <w:szCs w:val="22"/>
        </w:rPr>
        <w:instrText>HYPERLINK "http://thecommonwealth.org/sites/default/files/inline/CommonwealthSecretariatTermsandConditionsContract.pdf" \t "_blank"</w:instrText>
      </w:r>
      <w:r w:rsidRPr="001C2A83">
        <w:rPr>
          <w:rFonts w:ascii="Trebuchet MS" w:hAnsi="Trebuchet MS"/>
          <w:sz w:val="22"/>
          <w:szCs w:val="22"/>
        </w:rPr>
        <w:fldChar w:fldCharType="separate"/>
      </w:r>
      <w:r w:rsidRPr="001C2A83">
        <w:rPr>
          <w:rFonts w:ascii="Trebuchet MS" w:hAnsi="Trebuchet MS"/>
          <w:color w:val="0000FF"/>
          <w:sz w:val="22"/>
          <w:szCs w:val="22"/>
          <w:u w:val="single"/>
        </w:rPr>
        <w:t>Download</w:t>
      </w:r>
    </w:p>
    <w:p w14:paraId="3D45917E" w14:textId="77777777" w:rsidR="00CC4429" w:rsidRPr="001C2A83" w:rsidRDefault="00CC4429" w:rsidP="00CC4429">
      <w:pPr>
        <w:spacing w:before="60" w:after="60" w:line="288" w:lineRule="auto"/>
        <w:jc w:val="both"/>
        <w:rPr>
          <w:rFonts w:ascii="Trebuchet MS" w:hAnsi="Trebuchet MS"/>
          <w:b/>
          <w:bCs/>
          <w:color w:val="000000"/>
          <w:kern w:val="32"/>
          <w:sz w:val="22"/>
          <w:szCs w:val="22"/>
        </w:rPr>
      </w:pPr>
      <w:r w:rsidRPr="001C2A83">
        <w:rPr>
          <w:rFonts w:ascii="Trebuchet MS" w:hAnsi="Trebuchet MS"/>
          <w:sz w:val="22"/>
          <w:szCs w:val="22"/>
        </w:rPr>
        <w:fldChar w:fldCharType="end"/>
      </w:r>
    </w:p>
    <w:p w14:paraId="30EB749A" w14:textId="77777777" w:rsidR="00CC4429" w:rsidRPr="001C2A83" w:rsidRDefault="00CC4429" w:rsidP="00CC4429">
      <w:pPr>
        <w:spacing w:before="240" w:after="60" w:line="288" w:lineRule="auto"/>
        <w:jc w:val="both"/>
        <w:rPr>
          <w:rFonts w:ascii="Trebuchet MS" w:hAnsi="Trebuchet MS"/>
          <w:b/>
          <w:bCs/>
          <w:color w:val="000000"/>
          <w:kern w:val="32"/>
          <w:sz w:val="22"/>
          <w:szCs w:val="22"/>
        </w:rPr>
      </w:pPr>
      <w:r w:rsidRPr="001C2A83">
        <w:rPr>
          <w:rFonts w:ascii="Trebuchet MS" w:hAnsi="Trebuchet MS"/>
          <w:b/>
          <w:bCs/>
          <w:color w:val="000000"/>
          <w:kern w:val="32"/>
          <w:sz w:val="22"/>
          <w:szCs w:val="22"/>
        </w:rPr>
        <w:t xml:space="preserve">Appendix 2 - </w:t>
      </w:r>
      <w:r w:rsidRPr="001C2A83">
        <w:rPr>
          <w:rFonts w:ascii="Trebuchet MS" w:hAnsi="Trebuchet MS"/>
          <w:b/>
          <w:bCs/>
          <w:noProof/>
          <w:color w:val="000000" w:themeColor="text1"/>
          <w:kern w:val="32"/>
          <w:sz w:val="22"/>
          <w:szCs w:val="22"/>
        </w:rPr>
        <w:t xml:space="preserve">Code of </w:t>
      </w:r>
      <w:r w:rsidRPr="001C2A83">
        <w:rPr>
          <w:rFonts w:ascii="Trebuchet MS" w:hAnsi="Trebuchet MS"/>
          <w:b/>
          <w:bCs/>
          <w:color w:val="000000"/>
          <w:kern w:val="32"/>
          <w:sz w:val="22"/>
          <w:szCs w:val="22"/>
        </w:rPr>
        <w:t>Ethics</w:t>
      </w:r>
      <w:bookmarkEnd w:id="167"/>
    </w:p>
    <w:p w14:paraId="53E50C04" w14:textId="77777777" w:rsidR="00177379" w:rsidRPr="001C2A83" w:rsidRDefault="00177379" w:rsidP="00177379">
      <w:pPr>
        <w:jc w:val="both"/>
        <w:rPr>
          <w:rFonts w:ascii="Trebuchet MS" w:hAnsi="Trebuchet MS" w:cs="Calibri"/>
          <w:sz w:val="22"/>
          <w:szCs w:val="22"/>
        </w:rPr>
      </w:pPr>
    </w:p>
    <w:p w14:paraId="150AC7A7" w14:textId="77777777" w:rsidR="001E09DE" w:rsidRPr="001C2A83" w:rsidRDefault="00000000" w:rsidP="00177379">
      <w:pPr>
        <w:jc w:val="both"/>
        <w:rPr>
          <w:rFonts w:ascii="Trebuchet MS" w:hAnsi="Trebuchet MS" w:cs="Calibri"/>
          <w:sz w:val="22"/>
          <w:szCs w:val="22"/>
        </w:rPr>
      </w:pPr>
      <w:hyperlink r:id="rId19" w:history="1">
        <w:r w:rsidR="00E5289D" w:rsidRPr="001C2A83">
          <w:rPr>
            <w:rStyle w:val="Hyperlink"/>
            <w:rFonts w:ascii="Trebuchet MS" w:hAnsi="Trebuchet MS" w:cs="Calibri"/>
            <w:sz w:val="22"/>
            <w:szCs w:val="22"/>
          </w:rPr>
          <w:t>https://thecommonwealth.org/sites/default/files/inline/CODE-OF-ETHICS-Nov19.pdf</w:t>
        </w:r>
      </w:hyperlink>
    </w:p>
    <w:p w14:paraId="599A0F1C" w14:textId="77777777" w:rsidR="00E5289D" w:rsidRPr="001C2A83" w:rsidRDefault="00E5289D" w:rsidP="00177379">
      <w:pPr>
        <w:jc w:val="both"/>
        <w:rPr>
          <w:rFonts w:ascii="Trebuchet MS" w:hAnsi="Trebuchet MS" w:cs="Calibri"/>
          <w:sz w:val="22"/>
          <w:szCs w:val="22"/>
        </w:rPr>
      </w:pPr>
    </w:p>
    <w:p w14:paraId="06427CEB" w14:textId="77777777" w:rsidR="00E5289D" w:rsidRPr="001C2A83" w:rsidRDefault="00E5289D" w:rsidP="00177379">
      <w:pPr>
        <w:jc w:val="both"/>
        <w:rPr>
          <w:rFonts w:ascii="Trebuchet MS" w:hAnsi="Trebuchet MS" w:cs="Calibri"/>
          <w:sz w:val="22"/>
          <w:szCs w:val="22"/>
        </w:rPr>
      </w:pPr>
    </w:p>
    <w:p w14:paraId="3FBEEB62" w14:textId="77777777" w:rsidR="00E5289D" w:rsidRPr="001C2A83" w:rsidRDefault="00E5289D" w:rsidP="00177379">
      <w:pPr>
        <w:jc w:val="both"/>
        <w:rPr>
          <w:rFonts w:ascii="Trebuchet MS" w:hAnsi="Trebuchet MS" w:cs="Calibri"/>
          <w:sz w:val="22"/>
          <w:szCs w:val="22"/>
        </w:rPr>
      </w:pPr>
    </w:p>
    <w:p w14:paraId="1A58E84B" w14:textId="77777777" w:rsidR="001E09DE" w:rsidRPr="001C2A83" w:rsidRDefault="001E09DE" w:rsidP="00177379">
      <w:pPr>
        <w:jc w:val="both"/>
        <w:rPr>
          <w:rFonts w:ascii="Trebuchet MS" w:hAnsi="Trebuchet MS" w:cs="Calibri"/>
          <w:b/>
          <w:bCs/>
          <w:sz w:val="22"/>
          <w:szCs w:val="22"/>
        </w:rPr>
      </w:pPr>
      <w:r w:rsidRPr="001C2A83">
        <w:rPr>
          <w:rFonts w:ascii="Trebuchet MS" w:hAnsi="Trebuchet MS" w:cs="Calibri"/>
          <w:b/>
          <w:bCs/>
          <w:sz w:val="22"/>
          <w:szCs w:val="22"/>
        </w:rPr>
        <w:t>Appendix 3 - NDA</w:t>
      </w:r>
    </w:p>
    <w:p w14:paraId="5FD448FB" w14:textId="77777777" w:rsidR="001E09DE" w:rsidRPr="001C2A83" w:rsidRDefault="001E09DE" w:rsidP="00177379">
      <w:pPr>
        <w:jc w:val="both"/>
        <w:rPr>
          <w:rFonts w:ascii="Trebuchet MS" w:hAnsi="Trebuchet MS" w:cs="Calibri"/>
          <w:sz w:val="22"/>
          <w:szCs w:val="22"/>
        </w:rPr>
      </w:pPr>
    </w:p>
    <w:bookmarkStart w:id="168" w:name="_MON_1644748588"/>
    <w:bookmarkEnd w:id="168"/>
    <w:p w14:paraId="6E00A6D0" w14:textId="77777777" w:rsidR="001E09DE" w:rsidRPr="001C2A83" w:rsidRDefault="001E09DE" w:rsidP="00177379">
      <w:pPr>
        <w:jc w:val="both"/>
        <w:rPr>
          <w:rFonts w:ascii="Trebuchet MS" w:hAnsi="Trebuchet MS" w:cs="Calibri"/>
          <w:sz w:val="22"/>
          <w:szCs w:val="22"/>
        </w:rPr>
      </w:pPr>
      <w:r w:rsidRPr="001C2A83">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51.5pt" o:ole="">
            <v:imagedata r:id="rId20" o:title=""/>
          </v:shape>
          <o:OLEObject Type="Embed" ProgID="Word.Document.12" ShapeID="_x0000_i1025" DrawAspect="Icon" ObjectID="_1724739932" r:id="rId21">
            <o:FieldCodes>\s</o:FieldCodes>
          </o:OLEObject>
        </w:object>
      </w:r>
    </w:p>
    <w:sectPr w:rsidR="001E09DE" w:rsidRPr="001C2A83" w:rsidSect="005E3907">
      <w:headerReference w:type="even" r:id="rId22"/>
      <w:headerReference w:type="default" r:id="rId23"/>
      <w:footerReference w:type="even" r:id="rId24"/>
      <w:footerReference w:type="default" r:id="rId25"/>
      <w:headerReference w:type="first" r:id="rId26"/>
      <w:footerReference w:type="first" r:id="rId2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AF887" w14:textId="77777777" w:rsidR="00D14775" w:rsidRDefault="00D14775">
      <w:r>
        <w:separator/>
      </w:r>
    </w:p>
  </w:endnote>
  <w:endnote w:type="continuationSeparator" w:id="0">
    <w:p w14:paraId="5D44E4BB" w14:textId="77777777" w:rsidR="00D14775" w:rsidRDefault="00D14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font>
  <w:font w:name="STZhongsong">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D217E8F"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8B248F">
      <w:rPr>
        <w:rStyle w:val="PageNumber"/>
        <w:noProof/>
      </w:rPr>
      <w:t>7</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8B248F">
      <w:rPr>
        <w:rStyle w:val="PageNumber"/>
        <w:noProof/>
      </w:rPr>
      <w:t>8</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A884F" w14:textId="77777777" w:rsidR="00D14775" w:rsidRDefault="00D14775">
      <w:r>
        <w:separator/>
      </w:r>
    </w:p>
  </w:footnote>
  <w:footnote w:type="continuationSeparator" w:id="0">
    <w:p w14:paraId="61B5D661" w14:textId="77777777" w:rsidR="00D14775" w:rsidRDefault="00D147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23401"/>
    <w:multiLevelType w:val="hybridMultilevel"/>
    <w:tmpl w:val="A836B8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B5493C"/>
    <w:multiLevelType w:val="hybridMultilevel"/>
    <w:tmpl w:val="6C6273EC"/>
    <w:lvl w:ilvl="0" w:tplc="2EAE5634">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6DC2DEE"/>
    <w:multiLevelType w:val="hybridMultilevel"/>
    <w:tmpl w:val="9B12933A"/>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D92309E"/>
    <w:multiLevelType w:val="hybridMultilevel"/>
    <w:tmpl w:val="1DCA3FEA"/>
    <w:lvl w:ilvl="0" w:tplc="4FBC739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DD240E4"/>
    <w:multiLevelType w:val="multilevel"/>
    <w:tmpl w:val="41C46C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A6A6B42"/>
    <w:multiLevelType w:val="hybridMultilevel"/>
    <w:tmpl w:val="3906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AFA4F97"/>
    <w:multiLevelType w:val="hybridMultilevel"/>
    <w:tmpl w:val="F3440E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B4343E0"/>
    <w:multiLevelType w:val="hybridMultilevel"/>
    <w:tmpl w:val="A836B89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F1703C6"/>
    <w:multiLevelType w:val="hybridMultilevel"/>
    <w:tmpl w:val="F7E00968"/>
    <w:lvl w:ilvl="0" w:tplc="E61408A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B95E95"/>
    <w:multiLevelType w:val="hybridMultilevel"/>
    <w:tmpl w:val="6A9C79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522450E"/>
    <w:multiLevelType w:val="hybridMultilevel"/>
    <w:tmpl w:val="D4CE8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886618"/>
    <w:multiLevelType w:val="hybridMultilevel"/>
    <w:tmpl w:val="4F92FE44"/>
    <w:lvl w:ilvl="0" w:tplc="EDF0988A">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D1460B1"/>
    <w:multiLevelType w:val="hybridMultilevel"/>
    <w:tmpl w:val="FEC6BA50"/>
    <w:lvl w:ilvl="0" w:tplc="7AE2978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EC1095"/>
    <w:multiLevelType w:val="hybridMultilevel"/>
    <w:tmpl w:val="60E46794"/>
    <w:lvl w:ilvl="0" w:tplc="95CAE352">
      <w:start w:val="1"/>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9A45DA3"/>
    <w:multiLevelType w:val="hybridMultilevel"/>
    <w:tmpl w:val="F3440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22355989">
    <w:abstractNumId w:val="11"/>
  </w:num>
  <w:num w:numId="2" w16cid:durableId="1226531635">
    <w:abstractNumId w:val="6"/>
  </w:num>
  <w:num w:numId="3" w16cid:durableId="1474299001">
    <w:abstractNumId w:val="14"/>
  </w:num>
  <w:num w:numId="4" w16cid:durableId="489447508">
    <w:abstractNumId w:val="17"/>
  </w:num>
  <w:num w:numId="5" w16cid:durableId="2107576919">
    <w:abstractNumId w:val="5"/>
  </w:num>
  <w:num w:numId="6" w16cid:durableId="1922134408">
    <w:abstractNumId w:val="12"/>
  </w:num>
  <w:num w:numId="7" w16cid:durableId="1946108443">
    <w:abstractNumId w:val="0"/>
  </w:num>
  <w:num w:numId="8" w16cid:durableId="1071849203">
    <w:abstractNumId w:val="2"/>
  </w:num>
  <w:num w:numId="9" w16cid:durableId="1207638637">
    <w:abstractNumId w:val="16"/>
  </w:num>
  <w:num w:numId="10" w16cid:durableId="1241252004">
    <w:abstractNumId w:val="1"/>
  </w:num>
  <w:num w:numId="11" w16cid:durableId="1362435996">
    <w:abstractNumId w:val="3"/>
  </w:num>
  <w:num w:numId="12" w16cid:durableId="2085834885">
    <w:abstractNumId w:val="13"/>
  </w:num>
  <w:num w:numId="13" w16cid:durableId="456031269">
    <w:abstractNumId w:val="9"/>
  </w:num>
  <w:num w:numId="14" w16cid:durableId="343047927">
    <w:abstractNumId w:val="15"/>
  </w:num>
  <w:num w:numId="15" w16cid:durableId="1707219467">
    <w:abstractNumId w:val="10"/>
  </w:num>
  <w:num w:numId="16" w16cid:durableId="1663120497">
    <w:abstractNumId w:val="18"/>
  </w:num>
  <w:num w:numId="17" w16cid:durableId="1969621556">
    <w:abstractNumId w:val="7"/>
  </w:num>
  <w:num w:numId="18" w16cid:durableId="18029635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93994761">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3FDE"/>
    <w:rsid w:val="00045181"/>
    <w:rsid w:val="00050C19"/>
    <w:rsid w:val="000520C8"/>
    <w:rsid w:val="00053B23"/>
    <w:rsid w:val="00053B3A"/>
    <w:rsid w:val="0005785F"/>
    <w:rsid w:val="00057B08"/>
    <w:rsid w:val="00060734"/>
    <w:rsid w:val="00060F1A"/>
    <w:rsid w:val="00060F71"/>
    <w:rsid w:val="00061651"/>
    <w:rsid w:val="00061FC4"/>
    <w:rsid w:val="0006243B"/>
    <w:rsid w:val="00064106"/>
    <w:rsid w:val="000649E3"/>
    <w:rsid w:val="00065CA3"/>
    <w:rsid w:val="00067F7C"/>
    <w:rsid w:val="00070B68"/>
    <w:rsid w:val="00071142"/>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727"/>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759"/>
    <w:rsid w:val="000D495A"/>
    <w:rsid w:val="000D643B"/>
    <w:rsid w:val="000D68A1"/>
    <w:rsid w:val="000D777B"/>
    <w:rsid w:val="000E07DF"/>
    <w:rsid w:val="000E0F49"/>
    <w:rsid w:val="000E112B"/>
    <w:rsid w:val="000E169E"/>
    <w:rsid w:val="000E35E6"/>
    <w:rsid w:val="000E428C"/>
    <w:rsid w:val="000E5EAD"/>
    <w:rsid w:val="000E61DF"/>
    <w:rsid w:val="000F1BB5"/>
    <w:rsid w:val="000F1C7E"/>
    <w:rsid w:val="000F2239"/>
    <w:rsid w:val="000F2BCA"/>
    <w:rsid w:val="000F4817"/>
    <w:rsid w:val="000F57C5"/>
    <w:rsid w:val="000F5BA0"/>
    <w:rsid w:val="000F722D"/>
    <w:rsid w:val="001000AF"/>
    <w:rsid w:val="0010137D"/>
    <w:rsid w:val="001025E8"/>
    <w:rsid w:val="00102FBE"/>
    <w:rsid w:val="00105D1E"/>
    <w:rsid w:val="0010611C"/>
    <w:rsid w:val="00110BAD"/>
    <w:rsid w:val="00110F88"/>
    <w:rsid w:val="00110F9B"/>
    <w:rsid w:val="0011282B"/>
    <w:rsid w:val="001128DF"/>
    <w:rsid w:val="001136CD"/>
    <w:rsid w:val="001163DB"/>
    <w:rsid w:val="00117202"/>
    <w:rsid w:val="00117782"/>
    <w:rsid w:val="001177DC"/>
    <w:rsid w:val="00117F01"/>
    <w:rsid w:val="001206B2"/>
    <w:rsid w:val="00121A5C"/>
    <w:rsid w:val="00122D6C"/>
    <w:rsid w:val="001232B4"/>
    <w:rsid w:val="0012345C"/>
    <w:rsid w:val="001240E0"/>
    <w:rsid w:val="00124375"/>
    <w:rsid w:val="00125FD9"/>
    <w:rsid w:val="00126975"/>
    <w:rsid w:val="00126BAA"/>
    <w:rsid w:val="0012740C"/>
    <w:rsid w:val="00127C72"/>
    <w:rsid w:val="001302A3"/>
    <w:rsid w:val="0013037C"/>
    <w:rsid w:val="00130D36"/>
    <w:rsid w:val="0013676F"/>
    <w:rsid w:val="001374EB"/>
    <w:rsid w:val="0014013A"/>
    <w:rsid w:val="0014235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54E0"/>
    <w:rsid w:val="001858D9"/>
    <w:rsid w:val="00187167"/>
    <w:rsid w:val="0019138C"/>
    <w:rsid w:val="00192256"/>
    <w:rsid w:val="00192F7A"/>
    <w:rsid w:val="0019556E"/>
    <w:rsid w:val="00196B22"/>
    <w:rsid w:val="00197082"/>
    <w:rsid w:val="001973DD"/>
    <w:rsid w:val="001A0402"/>
    <w:rsid w:val="001A159D"/>
    <w:rsid w:val="001A1A75"/>
    <w:rsid w:val="001A1E42"/>
    <w:rsid w:val="001A2D73"/>
    <w:rsid w:val="001A32A8"/>
    <w:rsid w:val="001A4038"/>
    <w:rsid w:val="001A4D66"/>
    <w:rsid w:val="001A60F6"/>
    <w:rsid w:val="001A73E7"/>
    <w:rsid w:val="001B132C"/>
    <w:rsid w:val="001B1CED"/>
    <w:rsid w:val="001B2165"/>
    <w:rsid w:val="001B3EFA"/>
    <w:rsid w:val="001C058B"/>
    <w:rsid w:val="001C261C"/>
    <w:rsid w:val="001C2A83"/>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23EF"/>
    <w:rsid w:val="001E487E"/>
    <w:rsid w:val="001E6146"/>
    <w:rsid w:val="001E68A3"/>
    <w:rsid w:val="001F1C2C"/>
    <w:rsid w:val="00201A3D"/>
    <w:rsid w:val="00202ED5"/>
    <w:rsid w:val="0020375A"/>
    <w:rsid w:val="002048CC"/>
    <w:rsid w:val="002055E2"/>
    <w:rsid w:val="0020667E"/>
    <w:rsid w:val="00206745"/>
    <w:rsid w:val="002075FD"/>
    <w:rsid w:val="00207E98"/>
    <w:rsid w:val="00207F93"/>
    <w:rsid w:val="002103DD"/>
    <w:rsid w:val="00210B6E"/>
    <w:rsid w:val="00210D49"/>
    <w:rsid w:val="002141DB"/>
    <w:rsid w:val="00215C65"/>
    <w:rsid w:val="00216A7E"/>
    <w:rsid w:val="00216B88"/>
    <w:rsid w:val="0021761F"/>
    <w:rsid w:val="002177F2"/>
    <w:rsid w:val="00220941"/>
    <w:rsid w:val="00221DB1"/>
    <w:rsid w:val="0022258D"/>
    <w:rsid w:val="00222A20"/>
    <w:rsid w:val="00223690"/>
    <w:rsid w:val="00224561"/>
    <w:rsid w:val="002302B4"/>
    <w:rsid w:val="00232C5B"/>
    <w:rsid w:val="00233E9A"/>
    <w:rsid w:val="002352B0"/>
    <w:rsid w:val="002358E8"/>
    <w:rsid w:val="00240842"/>
    <w:rsid w:val="002408BC"/>
    <w:rsid w:val="00240B4E"/>
    <w:rsid w:val="00240BAA"/>
    <w:rsid w:val="0024123C"/>
    <w:rsid w:val="00241CE0"/>
    <w:rsid w:val="0024390E"/>
    <w:rsid w:val="00244F92"/>
    <w:rsid w:val="002452F0"/>
    <w:rsid w:val="00245B78"/>
    <w:rsid w:val="00245DE9"/>
    <w:rsid w:val="00246139"/>
    <w:rsid w:val="00247789"/>
    <w:rsid w:val="0025229E"/>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1B47"/>
    <w:rsid w:val="0028219D"/>
    <w:rsid w:val="00283A58"/>
    <w:rsid w:val="0028410B"/>
    <w:rsid w:val="002842A1"/>
    <w:rsid w:val="00286365"/>
    <w:rsid w:val="00291442"/>
    <w:rsid w:val="00291536"/>
    <w:rsid w:val="002915FC"/>
    <w:rsid w:val="00291EBD"/>
    <w:rsid w:val="00292BDE"/>
    <w:rsid w:val="002938C5"/>
    <w:rsid w:val="00293971"/>
    <w:rsid w:val="0029406B"/>
    <w:rsid w:val="0029484E"/>
    <w:rsid w:val="002954DD"/>
    <w:rsid w:val="00296DFB"/>
    <w:rsid w:val="002976EE"/>
    <w:rsid w:val="002A012E"/>
    <w:rsid w:val="002A04D6"/>
    <w:rsid w:val="002A3AB3"/>
    <w:rsid w:val="002A5AB8"/>
    <w:rsid w:val="002A63B2"/>
    <w:rsid w:val="002B08A8"/>
    <w:rsid w:val="002B1074"/>
    <w:rsid w:val="002B124A"/>
    <w:rsid w:val="002B26F9"/>
    <w:rsid w:val="002B2ACA"/>
    <w:rsid w:val="002B36A5"/>
    <w:rsid w:val="002B4F7B"/>
    <w:rsid w:val="002B50B9"/>
    <w:rsid w:val="002B772D"/>
    <w:rsid w:val="002C06BC"/>
    <w:rsid w:val="002C0F4D"/>
    <w:rsid w:val="002C217C"/>
    <w:rsid w:val="002C292E"/>
    <w:rsid w:val="002C340F"/>
    <w:rsid w:val="002C5894"/>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08A5"/>
    <w:rsid w:val="0031141F"/>
    <w:rsid w:val="003130C3"/>
    <w:rsid w:val="00313249"/>
    <w:rsid w:val="003150DF"/>
    <w:rsid w:val="00315905"/>
    <w:rsid w:val="0031741E"/>
    <w:rsid w:val="00322693"/>
    <w:rsid w:val="00322CAF"/>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2A8"/>
    <w:rsid w:val="0035445E"/>
    <w:rsid w:val="0035671A"/>
    <w:rsid w:val="00357564"/>
    <w:rsid w:val="0035774F"/>
    <w:rsid w:val="00357996"/>
    <w:rsid w:val="003603B6"/>
    <w:rsid w:val="00360A63"/>
    <w:rsid w:val="00370ED0"/>
    <w:rsid w:val="003712DD"/>
    <w:rsid w:val="00371CE9"/>
    <w:rsid w:val="00372218"/>
    <w:rsid w:val="00372D9E"/>
    <w:rsid w:val="003739E9"/>
    <w:rsid w:val="003756BD"/>
    <w:rsid w:val="00377FC0"/>
    <w:rsid w:val="00380284"/>
    <w:rsid w:val="0038081C"/>
    <w:rsid w:val="00381085"/>
    <w:rsid w:val="00382F3D"/>
    <w:rsid w:val="00383128"/>
    <w:rsid w:val="0038399D"/>
    <w:rsid w:val="00385099"/>
    <w:rsid w:val="00386CC6"/>
    <w:rsid w:val="00386F2C"/>
    <w:rsid w:val="00391816"/>
    <w:rsid w:val="0039289F"/>
    <w:rsid w:val="00392FEB"/>
    <w:rsid w:val="00393665"/>
    <w:rsid w:val="00396469"/>
    <w:rsid w:val="003A02D9"/>
    <w:rsid w:val="003A041C"/>
    <w:rsid w:val="003A045B"/>
    <w:rsid w:val="003A0655"/>
    <w:rsid w:val="003A2447"/>
    <w:rsid w:val="003A2C16"/>
    <w:rsid w:val="003A2FDF"/>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4F7F"/>
    <w:rsid w:val="003B684E"/>
    <w:rsid w:val="003C1351"/>
    <w:rsid w:val="003C14D8"/>
    <w:rsid w:val="003C195C"/>
    <w:rsid w:val="003C328D"/>
    <w:rsid w:val="003C36F4"/>
    <w:rsid w:val="003C37FA"/>
    <w:rsid w:val="003C3A24"/>
    <w:rsid w:val="003C632D"/>
    <w:rsid w:val="003C6BA3"/>
    <w:rsid w:val="003D0969"/>
    <w:rsid w:val="003D11A2"/>
    <w:rsid w:val="003D2891"/>
    <w:rsid w:val="003D2BB6"/>
    <w:rsid w:val="003D5DF4"/>
    <w:rsid w:val="003E0280"/>
    <w:rsid w:val="003E0BD1"/>
    <w:rsid w:val="003E13C2"/>
    <w:rsid w:val="003E1AD0"/>
    <w:rsid w:val="003E2372"/>
    <w:rsid w:val="003E3CA0"/>
    <w:rsid w:val="003E5764"/>
    <w:rsid w:val="003E69D5"/>
    <w:rsid w:val="003F1423"/>
    <w:rsid w:val="003F14FB"/>
    <w:rsid w:val="003F427C"/>
    <w:rsid w:val="003F5453"/>
    <w:rsid w:val="003F56BB"/>
    <w:rsid w:val="003F63A1"/>
    <w:rsid w:val="003F6B54"/>
    <w:rsid w:val="003F6E78"/>
    <w:rsid w:val="003F70C1"/>
    <w:rsid w:val="00400043"/>
    <w:rsid w:val="004016C0"/>
    <w:rsid w:val="00403EA2"/>
    <w:rsid w:val="004041AA"/>
    <w:rsid w:val="004060CB"/>
    <w:rsid w:val="004077E5"/>
    <w:rsid w:val="00410326"/>
    <w:rsid w:val="00410F64"/>
    <w:rsid w:val="004117B5"/>
    <w:rsid w:val="0041180C"/>
    <w:rsid w:val="004121F8"/>
    <w:rsid w:val="00412A26"/>
    <w:rsid w:val="00414104"/>
    <w:rsid w:val="004146E6"/>
    <w:rsid w:val="0041592B"/>
    <w:rsid w:val="00416A52"/>
    <w:rsid w:val="00416DFE"/>
    <w:rsid w:val="00417A4C"/>
    <w:rsid w:val="00420758"/>
    <w:rsid w:val="004244F7"/>
    <w:rsid w:val="00424B39"/>
    <w:rsid w:val="00425357"/>
    <w:rsid w:val="00427ED5"/>
    <w:rsid w:val="0043113F"/>
    <w:rsid w:val="00431A26"/>
    <w:rsid w:val="00431B0E"/>
    <w:rsid w:val="0043234A"/>
    <w:rsid w:val="00432704"/>
    <w:rsid w:val="00433EB8"/>
    <w:rsid w:val="00435186"/>
    <w:rsid w:val="00435913"/>
    <w:rsid w:val="0043634F"/>
    <w:rsid w:val="004377CD"/>
    <w:rsid w:val="00437D63"/>
    <w:rsid w:val="00441102"/>
    <w:rsid w:val="00443B3A"/>
    <w:rsid w:val="00444A75"/>
    <w:rsid w:val="00447FAC"/>
    <w:rsid w:val="00450738"/>
    <w:rsid w:val="0045186E"/>
    <w:rsid w:val="00451E51"/>
    <w:rsid w:val="004529AA"/>
    <w:rsid w:val="004560F3"/>
    <w:rsid w:val="0045634C"/>
    <w:rsid w:val="00456AFD"/>
    <w:rsid w:val="00456C50"/>
    <w:rsid w:val="00457FF7"/>
    <w:rsid w:val="00460ADE"/>
    <w:rsid w:val="00462C0F"/>
    <w:rsid w:val="00462DD7"/>
    <w:rsid w:val="004645D0"/>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264B"/>
    <w:rsid w:val="00484B98"/>
    <w:rsid w:val="00485765"/>
    <w:rsid w:val="00491214"/>
    <w:rsid w:val="004913C0"/>
    <w:rsid w:val="00491E1E"/>
    <w:rsid w:val="004941F7"/>
    <w:rsid w:val="0049500B"/>
    <w:rsid w:val="00496C33"/>
    <w:rsid w:val="004A0218"/>
    <w:rsid w:val="004A222A"/>
    <w:rsid w:val="004A2C68"/>
    <w:rsid w:val="004A3AB6"/>
    <w:rsid w:val="004A44A4"/>
    <w:rsid w:val="004A6E46"/>
    <w:rsid w:val="004A7F48"/>
    <w:rsid w:val="004B05A9"/>
    <w:rsid w:val="004B0B3A"/>
    <w:rsid w:val="004B102E"/>
    <w:rsid w:val="004B24E4"/>
    <w:rsid w:val="004B3B7E"/>
    <w:rsid w:val="004B529A"/>
    <w:rsid w:val="004B5B8C"/>
    <w:rsid w:val="004B77BF"/>
    <w:rsid w:val="004C35F9"/>
    <w:rsid w:val="004C52B2"/>
    <w:rsid w:val="004C613D"/>
    <w:rsid w:val="004C6305"/>
    <w:rsid w:val="004D07BF"/>
    <w:rsid w:val="004D1977"/>
    <w:rsid w:val="004D3D60"/>
    <w:rsid w:val="004D3DA3"/>
    <w:rsid w:val="004D4E8D"/>
    <w:rsid w:val="004D5EB1"/>
    <w:rsid w:val="004D6484"/>
    <w:rsid w:val="004D704B"/>
    <w:rsid w:val="004D73E4"/>
    <w:rsid w:val="004E1417"/>
    <w:rsid w:val="004E1591"/>
    <w:rsid w:val="004E342D"/>
    <w:rsid w:val="004E46DD"/>
    <w:rsid w:val="004E5A2B"/>
    <w:rsid w:val="004E6511"/>
    <w:rsid w:val="004E793D"/>
    <w:rsid w:val="004F0C51"/>
    <w:rsid w:val="004F53BF"/>
    <w:rsid w:val="004F75A9"/>
    <w:rsid w:val="005009E1"/>
    <w:rsid w:val="00500CDA"/>
    <w:rsid w:val="00502371"/>
    <w:rsid w:val="005028B8"/>
    <w:rsid w:val="00502F2D"/>
    <w:rsid w:val="00503891"/>
    <w:rsid w:val="00504CA8"/>
    <w:rsid w:val="00504CC8"/>
    <w:rsid w:val="00505E5C"/>
    <w:rsid w:val="005111C2"/>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6FE5"/>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1AA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0C28"/>
    <w:rsid w:val="0059199F"/>
    <w:rsid w:val="00592348"/>
    <w:rsid w:val="0059356E"/>
    <w:rsid w:val="00595E04"/>
    <w:rsid w:val="005A199E"/>
    <w:rsid w:val="005A1C96"/>
    <w:rsid w:val="005A6CF4"/>
    <w:rsid w:val="005A7061"/>
    <w:rsid w:val="005A7D35"/>
    <w:rsid w:val="005B3C5B"/>
    <w:rsid w:val="005B41B4"/>
    <w:rsid w:val="005B425B"/>
    <w:rsid w:val="005B52F3"/>
    <w:rsid w:val="005B59F7"/>
    <w:rsid w:val="005B6602"/>
    <w:rsid w:val="005C165B"/>
    <w:rsid w:val="005C1761"/>
    <w:rsid w:val="005C5466"/>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8DB"/>
    <w:rsid w:val="00602918"/>
    <w:rsid w:val="00602FE8"/>
    <w:rsid w:val="006048FD"/>
    <w:rsid w:val="00606430"/>
    <w:rsid w:val="00606AC3"/>
    <w:rsid w:val="00612F8B"/>
    <w:rsid w:val="00614E38"/>
    <w:rsid w:val="006153D7"/>
    <w:rsid w:val="00616DDC"/>
    <w:rsid w:val="00624E5E"/>
    <w:rsid w:val="00626C4C"/>
    <w:rsid w:val="00626D81"/>
    <w:rsid w:val="006311C5"/>
    <w:rsid w:val="0063203D"/>
    <w:rsid w:val="0063211D"/>
    <w:rsid w:val="00633D04"/>
    <w:rsid w:val="00634A33"/>
    <w:rsid w:val="006350FF"/>
    <w:rsid w:val="00640AA2"/>
    <w:rsid w:val="00640C76"/>
    <w:rsid w:val="00641008"/>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86A0E"/>
    <w:rsid w:val="00690198"/>
    <w:rsid w:val="00690D0D"/>
    <w:rsid w:val="00690FAF"/>
    <w:rsid w:val="006934A2"/>
    <w:rsid w:val="00694015"/>
    <w:rsid w:val="00695CCA"/>
    <w:rsid w:val="00695E47"/>
    <w:rsid w:val="00696653"/>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0E22"/>
    <w:rsid w:val="006C176D"/>
    <w:rsid w:val="006C410C"/>
    <w:rsid w:val="006C5999"/>
    <w:rsid w:val="006C632C"/>
    <w:rsid w:val="006C7CB0"/>
    <w:rsid w:val="006D0E6B"/>
    <w:rsid w:val="006D1842"/>
    <w:rsid w:val="006D3B57"/>
    <w:rsid w:val="006D4BB8"/>
    <w:rsid w:val="006D73B0"/>
    <w:rsid w:val="006D7B08"/>
    <w:rsid w:val="006E0356"/>
    <w:rsid w:val="006E07FD"/>
    <w:rsid w:val="006E18DC"/>
    <w:rsid w:val="006E1B94"/>
    <w:rsid w:val="006E2AD5"/>
    <w:rsid w:val="006E515C"/>
    <w:rsid w:val="006E5173"/>
    <w:rsid w:val="006E52B6"/>
    <w:rsid w:val="006E5892"/>
    <w:rsid w:val="006E601F"/>
    <w:rsid w:val="006F0C4F"/>
    <w:rsid w:val="006F1C9C"/>
    <w:rsid w:val="006F2355"/>
    <w:rsid w:val="006F29D2"/>
    <w:rsid w:val="006F3DF8"/>
    <w:rsid w:val="006F4D57"/>
    <w:rsid w:val="006F6A4D"/>
    <w:rsid w:val="006F7BAB"/>
    <w:rsid w:val="00700575"/>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9F8"/>
    <w:rsid w:val="00733B32"/>
    <w:rsid w:val="00734259"/>
    <w:rsid w:val="007345AC"/>
    <w:rsid w:val="00735772"/>
    <w:rsid w:val="00737B63"/>
    <w:rsid w:val="00737C42"/>
    <w:rsid w:val="00740131"/>
    <w:rsid w:val="007401B3"/>
    <w:rsid w:val="00741796"/>
    <w:rsid w:val="007428AF"/>
    <w:rsid w:val="00742EE9"/>
    <w:rsid w:val="00743D18"/>
    <w:rsid w:val="00745D0F"/>
    <w:rsid w:val="0074646B"/>
    <w:rsid w:val="00746712"/>
    <w:rsid w:val="00747E78"/>
    <w:rsid w:val="007508BD"/>
    <w:rsid w:val="00750D37"/>
    <w:rsid w:val="00751025"/>
    <w:rsid w:val="007524C7"/>
    <w:rsid w:val="00754B07"/>
    <w:rsid w:val="00755506"/>
    <w:rsid w:val="00756117"/>
    <w:rsid w:val="00756261"/>
    <w:rsid w:val="00757723"/>
    <w:rsid w:val="00761793"/>
    <w:rsid w:val="0076303B"/>
    <w:rsid w:val="0076381D"/>
    <w:rsid w:val="007648D2"/>
    <w:rsid w:val="00765542"/>
    <w:rsid w:val="00765EDD"/>
    <w:rsid w:val="007662DF"/>
    <w:rsid w:val="007700CA"/>
    <w:rsid w:val="00771BE4"/>
    <w:rsid w:val="0077248E"/>
    <w:rsid w:val="00772959"/>
    <w:rsid w:val="0077348A"/>
    <w:rsid w:val="007736A3"/>
    <w:rsid w:val="0077479D"/>
    <w:rsid w:val="0077482B"/>
    <w:rsid w:val="00774E11"/>
    <w:rsid w:val="00775BFC"/>
    <w:rsid w:val="00776AD3"/>
    <w:rsid w:val="007773BE"/>
    <w:rsid w:val="00777513"/>
    <w:rsid w:val="007829EF"/>
    <w:rsid w:val="007845A4"/>
    <w:rsid w:val="007868F9"/>
    <w:rsid w:val="007870E4"/>
    <w:rsid w:val="007875BA"/>
    <w:rsid w:val="00791568"/>
    <w:rsid w:val="00792810"/>
    <w:rsid w:val="007931D0"/>
    <w:rsid w:val="007939AA"/>
    <w:rsid w:val="007A2401"/>
    <w:rsid w:val="007A2655"/>
    <w:rsid w:val="007A386E"/>
    <w:rsid w:val="007A7B07"/>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535E"/>
    <w:rsid w:val="007E7341"/>
    <w:rsid w:val="007F2C08"/>
    <w:rsid w:val="007F33DF"/>
    <w:rsid w:val="007F37E2"/>
    <w:rsid w:val="007F3ACA"/>
    <w:rsid w:val="007F3DEC"/>
    <w:rsid w:val="007F4103"/>
    <w:rsid w:val="007F54D7"/>
    <w:rsid w:val="007F59A9"/>
    <w:rsid w:val="008001F9"/>
    <w:rsid w:val="00801D60"/>
    <w:rsid w:val="008043BD"/>
    <w:rsid w:val="0080443B"/>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150E"/>
    <w:rsid w:val="00832627"/>
    <w:rsid w:val="00837FB9"/>
    <w:rsid w:val="00840E04"/>
    <w:rsid w:val="00841587"/>
    <w:rsid w:val="00842B14"/>
    <w:rsid w:val="00842C25"/>
    <w:rsid w:val="00843521"/>
    <w:rsid w:val="0084472F"/>
    <w:rsid w:val="00845B28"/>
    <w:rsid w:val="0084797D"/>
    <w:rsid w:val="00850538"/>
    <w:rsid w:val="00852EE0"/>
    <w:rsid w:val="008535F5"/>
    <w:rsid w:val="00854CC8"/>
    <w:rsid w:val="0086137B"/>
    <w:rsid w:val="00863C2D"/>
    <w:rsid w:val="00863F16"/>
    <w:rsid w:val="00867132"/>
    <w:rsid w:val="00871884"/>
    <w:rsid w:val="00872650"/>
    <w:rsid w:val="008745AD"/>
    <w:rsid w:val="00874FE8"/>
    <w:rsid w:val="00875E23"/>
    <w:rsid w:val="00877B02"/>
    <w:rsid w:val="00877B8F"/>
    <w:rsid w:val="0088285F"/>
    <w:rsid w:val="00886649"/>
    <w:rsid w:val="00887893"/>
    <w:rsid w:val="008901EF"/>
    <w:rsid w:val="008925B1"/>
    <w:rsid w:val="00893178"/>
    <w:rsid w:val="00896228"/>
    <w:rsid w:val="008A58D2"/>
    <w:rsid w:val="008A6157"/>
    <w:rsid w:val="008B0896"/>
    <w:rsid w:val="008B0F71"/>
    <w:rsid w:val="008B248F"/>
    <w:rsid w:val="008B2E18"/>
    <w:rsid w:val="008B3AA7"/>
    <w:rsid w:val="008B4B39"/>
    <w:rsid w:val="008B5C77"/>
    <w:rsid w:val="008B7220"/>
    <w:rsid w:val="008C0663"/>
    <w:rsid w:val="008C0867"/>
    <w:rsid w:val="008C0CCE"/>
    <w:rsid w:val="008C1453"/>
    <w:rsid w:val="008C4911"/>
    <w:rsid w:val="008C5C02"/>
    <w:rsid w:val="008C6D87"/>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8CF"/>
    <w:rsid w:val="00904F93"/>
    <w:rsid w:val="0090614A"/>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5A8"/>
    <w:rsid w:val="00953DBE"/>
    <w:rsid w:val="0095474F"/>
    <w:rsid w:val="009555C4"/>
    <w:rsid w:val="00955D87"/>
    <w:rsid w:val="00956D4F"/>
    <w:rsid w:val="00956E55"/>
    <w:rsid w:val="00961B35"/>
    <w:rsid w:val="00961CC5"/>
    <w:rsid w:val="00961DB3"/>
    <w:rsid w:val="0096238E"/>
    <w:rsid w:val="00965B51"/>
    <w:rsid w:val="00966055"/>
    <w:rsid w:val="00966F35"/>
    <w:rsid w:val="009701B3"/>
    <w:rsid w:val="009709D6"/>
    <w:rsid w:val="00971785"/>
    <w:rsid w:val="009717AD"/>
    <w:rsid w:val="009742C4"/>
    <w:rsid w:val="009748F6"/>
    <w:rsid w:val="00974B99"/>
    <w:rsid w:val="00974C2D"/>
    <w:rsid w:val="00974F47"/>
    <w:rsid w:val="00976706"/>
    <w:rsid w:val="00981DED"/>
    <w:rsid w:val="00981E7C"/>
    <w:rsid w:val="00981E7F"/>
    <w:rsid w:val="00990AE4"/>
    <w:rsid w:val="00997206"/>
    <w:rsid w:val="009A1DBC"/>
    <w:rsid w:val="009A30B8"/>
    <w:rsid w:val="009A560F"/>
    <w:rsid w:val="009A64E4"/>
    <w:rsid w:val="009B0421"/>
    <w:rsid w:val="009B3E6F"/>
    <w:rsid w:val="009B4147"/>
    <w:rsid w:val="009B4939"/>
    <w:rsid w:val="009B4AA3"/>
    <w:rsid w:val="009B7A58"/>
    <w:rsid w:val="009C0E9A"/>
    <w:rsid w:val="009C30BD"/>
    <w:rsid w:val="009C3131"/>
    <w:rsid w:val="009C3EE2"/>
    <w:rsid w:val="009C45D9"/>
    <w:rsid w:val="009C4962"/>
    <w:rsid w:val="009C55BB"/>
    <w:rsid w:val="009C63F7"/>
    <w:rsid w:val="009D0400"/>
    <w:rsid w:val="009D11D1"/>
    <w:rsid w:val="009D1536"/>
    <w:rsid w:val="009D4ECF"/>
    <w:rsid w:val="009D54CF"/>
    <w:rsid w:val="009D6B2C"/>
    <w:rsid w:val="009D6C9F"/>
    <w:rsid w:val="009E1592"/>
    <w:rsid w:val="009E1FA3"/>
    <w:rsid w:val="009E46AC"/>
    <w:rsid w:val="009E5E19"/>
    <w:rsid w:val="009E7699"/>
    <w:rsid w:val="009E7ADA"/>
    <w:rsid w:val="009E7C66"/>
    <w:rsid w:val="009E7CB8"/>
    <w:rsid w:val="009F0C68"/>
    <w:rsid w:val="009F373B"/>
    <w:rsid w:val="009F38F2"/>
    <w:rsid w:val="009F7420"/>
    <w:rsid w:val="00A00BA1"/>
    <w:rsid w:val="00A01B85"/>
    <w:rsid w:val="00A02CC7"/>
    <w:rsid w:val="00A0321C"/>
    <w:rsid w:val="00A04310"/>
    <w:rsid w:val="00A0746D"/>
    <w:rsid w:val="00A07C5B"/>
    <w:rsid w:val="00A10132"/>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BA0"/>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1884"/>
    <w:rsid w:val="00A83505"/>
    <w:rsid w:val="00A83D32"/>
    <w:rsid w:val="00A84682"/>
    <w:rsid w:val="00A86518"/>
    <w:rsid w:val="00A90516"/>
    <w:rsid w:val="00A909B9"/>
    <w:rsid w:val="00A90FF9"/>
    <w:rsid w:val="00A91820"/>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2AE1"/>
    <w:rsid w:val="00AB3483"/>
    <w:rsid w:val="00AB4B09"/>
    <w:rsid w:val="00AB5E8B"/>
    <w:rsid w:val="00AB6F8B"/>
    <w:rsid w:val="00AC00E4"/>
    <w:rsid w:val="00AC1770"/>
    <w:rsid w:val="00AC18A1"/>
    <w:rsid w:val="00AC1B10"/>
    <w:rsid w:val="00AC1CDC"/>
    <w:rsid w:val="00AC510B"/>
    <w:rsid w:val="00AC5377"/>
    <w:rsid w:val="00AC65E0"/>
    <w:rsid w:val="00AC78B5"/>
    <w:rsid w:val="00AD0617"/>
    <w:rsid w:val="00AD10D2"/>
    <w:rsid w:val="00AD10D7"/>
    <w:rsid w:val="00AD1F5F"/>
    <w:rsid w:val="00AD2331"/>
    <w:rsid w:val="00AD4355"/>
    <w:rsid w:val="00AD54EE"/>
    <w:rsid w:val="00AD7008"/>
    <w:rsid w:val="00AE33BF"/>
    <w:rsid w:val="00AE365D"/>
    <w:rsid w:val="00AE5015"/>
    <w:rsid w:val="00AE5BF9"/>
    <w:rsid w:val="00AE74D7"/>
    <w:rsid w:val="00AF13DB"/>
    <w:rsid w:val="00AF2FCF"/>
    <w:rsid w:val="00AF3010"/>
    <w:rsid w:val="00AF41FC"/>
    <w:rsid w:val="00AF4973"/>
    <w:rsid w:val="00AF61A0"/>
    <w:rsid w:val="00AF6404"/>
    <w:rsid w:val="00AF6ACD"/>
    <w:rsid w:val="00B0067A"/>
    <w:rsid w:val="00B008CB"/>
    <w:rsid w:val="00B03D38"/>
    <w:rsid w:val="00B04626"/>
    <w:rsid w:val="00B04CE4"/>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3A00"/>
    <w:rsid w:val="00B343C8"/>
    <w:rsid w:val="00B34F7E"/>
    <w:rsid w:val="00B35E57"/>
    <w:rsid w:val="00B400A5"/>
    <w:rsid w:val="00B402E0"/>
    <w:rsid w:val="00B41486"/>
    <w:rsid w:val="00B4318A"/>
    <w:rsid w:val="00B438F9"/>
    <w:rsid w:val="00B47527"/>
    <w:rsid w:val="00B504E4"/>
    <w:rsid w:val="00B506CB"/>
    <w:rsid w:val="00B5514A"/>
    <w:rsid w:val="00B56D9F"/>
    <w:rsid w:val="00B57806"/>
    <w:rsid w:val="00B600A8"/>
    <w:rsid w:val="00B6088D"/>
    <w:rsid w:val="00B60B8A"/>
    <w:rsid w:val="00B624B3"/>
    <w:rsid w:val="00B63189"/>
    <w:rsid w:val="00B64BFE"/>
    <w:rsid w:val="00B66758"/>
    <w:rsid w:val="00B66925"/>
    <w:rsid w:val="00B67472"/>
    <w:rsid w:val="00B70AE2"/>
    <w:rsid w:val="00B71A0C"/>
    <w:rsid w:val="00B73931"/>
    <w:rsid w:val="00B752C8"/>
    <w:rsid w:val="00B7550E"/>
    <w:rsid w:val="00B75886"/>
    <w:rsid w:val="00B75A20"/>
    <w:rsid w:val="00B761CB"/>
    <w:rsid w:val="00B76B61"/>
    <w:rsid w:val="00B774BD"/>
    <w:rsid w:val="00B77D3A"/>
    <w:rsid w:val="00B77E49"/>
    <w:rsid w:val="00B80482"/>
    <w:rsid w:val="00B81252"/>
    <w:rsid w:val="00B82ECF"/>
    <w:rsid w:val="00B84B67"/>
    <w:rsid w:val="00B93E04"/>
    <w:rsid w:val="00B95353"/>
    <w:rsid w:val="00B95615"/>
    <w:rsid w:val="00B9635E"/>
    <w:rsid w:val="00B96D3C"/>
    <w:rsid w:val="00BA0A5A"/>
    <w:rsid w:val="00BA32F1"/>
    <w:rsid w:val="00BA3F2A"/>
    <w:rsid w:val="00BA73DC"/>
    <w:rsid w:val="00BA73E3"/>
    <w:rsid w:val="00BB1218"/>
    <w:rsid w:val="00BB2BC3"/>
    <w:rsid w:val="00BB422B"/>
    <w:rsid w:val="00BB4E26"/>
    <w:rsid w:val="00BB5656"/>
    <w:rsid w:val="00BC115B"/>
    <w:rsid w:val="00BC2344"/>
    <w:rsid w:val="00BC2CB5"/>
    <w:rsid w:val="00BC48F3"/>
    <w:rsid w:val="00BC4E0D"/>
    <w:rsid w:val="00BC4EBA"/>
    <w:rsid w:val="00BC5863"/>
    <w:rsid w:val="00BD02B5"/>
    <w:rsid w:val="00BD0D28"/>
    <w:rsid w:val="00BD2926"/>
    <w:rsid w:val="00BD31C3"/>
    <w:rsid w:val="00BD41B2"/>
    <w:rsid w:val="00BD4AFF"/>
    <w:rsid w:val="00BD5950"/>
    <w:rsid w:val="00BD66D5"/>
    <w:rsid w:val="00BD707F"/>
    <w:rsid w:val="00BD7B14"/>
    <w:rsid w:val="00BE1CFF"/>
    <w:rsid w:val="00BE1F5D"/>
    <w:rsid w:val="00BE2F13"/>
    <w:rsid w:val="00BE3FD7"/>
    <w:rsid w:val="00BE7093"/>
    <w:rsid w:val="00BE7698"/>
    <w:rsid w:val="00BF02D7"/>
    <w:rsid w:val="00BF037A"/>
    <w:rsid w:val="00BF0FDC"/>
    <w:rsid w:val="00BF12BA"/>
    <w:rsid w:val="00BF15A8"/>
    <w:rsid w:val="00BF1BCB"/>
    <w:rsid w:val="00BF1F28"/>
    <w:rsid w:val="00BF2C61"/>
    <w:rsid w:val="00BF3DF3"/>
    <w:rsid w:val="00BF42FE"/>
    <w:rsid w:val="00BF47D0"/>
    <w:rsid w:val="00BF7DB0"/>
    <w:rsid w:val="00C01FAB"/>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552"/>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667D8"/>
    <w:rsid w:val="00C709E0"/>
    <w:rsid w:val="00C7288D"/>
    <w:rsid w:val="00C72B32"/>
    <w:rsid w:val="00C764E6"/>
    <w:rsid w:val="00C807A0"/>
    <w:rsid w:val="00C81B9B"/>
    <w:rsid w:val="00C82844"/>
    <w:rsid w:val="00C83B41"/>
    <w:rsid w:val="00C84760"/>
    <w:rsid w:val="00C848B8"/>
    <w:rsid w:val="00C84A8C"/>
    <w:rsid w:val="00C87164"/>
    <w:rsid w:val="00C90378"/>
    <w:rsid w:val="00C91FC5"/>
    <w:rsid w:val="00C92D1E"/>
    <w:rsid w:val="00C93862"/>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E4C"/>
    <w:rsid w:val="00CB4E44"/>
    <w:rsid w:val="00CB5106"/>
    <w:rsid w:val="00CB65E8"/>
    <w:rsid w:val="00CC2C1F"/>
    <w:rsid w:val="00CC2D41"/>
    <w:rsid w:val="00CC37FE"/>
    <w:rsid w:val="00CC4429"/>
    <w:rsid w:val="00CC4547"/>
    <w:rsid w:val="00CC64BF"/>
    <w:rsid w:val="00CC7911"/>
    <w:rsid w:val="00CD1DD5"/>
    <w:rsid w:val="00CD2053"/>
    <w:rsid w:val="00CD4331"/>
    <w:rsid w:val="00CD449A"/>
    <w:rsid w:val="00CD46F6"/>
    <w:rsid w:val="00CD49D0"/>
    <w:rsid w:val="00CD6185"/>
    <w:rsid w:val="00CD6A8E"/>
    <w:rsid w:val="00CE0378"/>
    <w:rsid w:val="00CE28BC"/>
    <w:rsid w:val="00CE4032"/>
    <w:rsid w:val="00CE50CB"/>
    <w:rsid w:val="00CE52F3"/>
    <w:rsid w:val="00CE77A1"/>
    <w:rsid w:val="00CF2072"/>
    <w:rsid w:val="00CF2211"/>
    <w:rsid w:val="00CF2F9B"/>
    <w:rsid w:val="00CF3639"/>
    <w:rsid w:val="00CF4D89"/>
    <w:rsid w:val="00CF532C"/>
    <w:rsid w:val="00CF6530"/>
    <w:rsid w:val="00CF68C7"/>
    <w:rsid w:val="00CF7164"/>
    <w:rsid w:val="00CF7B51"/>
    <w:rsid w:val="00D00F51"/>
    <w:rsid w:val="00D0182D"/>
    <w:rsid w:val="00D02A63"/>
    <w:rsid w:val="00D03361"/>
    <w:rsid w:val="00D036AA"/>
    <w:rsid w:val="00D047FB"/>
    <w:rsid w:val="00D06923"/>
    <w:rsid w:val="00D06BE8"/>
    <w:rsid w:val="00D07F11"/>
    <w:rsid w:val="00D10142"/>
    <w:rsid w:val="00D10532"/>
    <w:rsid w:val="00D10CD4"/>
    <w:rsid w:val="00D10CFC"/>
    <w:rsid w:val="00D11044"/>
    <w:rsid w:val="00D12276"/>
    <w:rsid w:val="00D1279B"/>
    <w:rsid w:val="00D13482"/>
    <w:rsid w:val="00D14775"/>
    <w:rsid w:val="00D17EA1"/>
    <w:rsid w:val="00D24590"/>
    <w:rsid w:val="00D25B0A"/>
    <w:rsid w:val="00D302C7"/>
    <w:rsid w:val="00D320A5"/>
    <w:rsid w:val="00D32FCF"/>
    <w:rsid w:val="00D34C3E"/>
    <w:rsid w:val="00D37D7F"/>
    <w:rsid w:val="00D42269"/>
    <w:rsid w:val="00D42CF9"/>
    <w:rsid w:val="00D447DC"/>
    <w:rsid w:val="00D459A7"/>
    <w:rsid w:val="00D46672"/>
    <w:rsid w:val="00D46F64"/>
    <w:rsid w:val="00D5287F"/>
    <w:rsid w:val="00D52BAE"/>
    <w:rsid w:val="00D53347"/>
    <w:rsid w:val="00D56F1F"/>
    <w:rsid w:val="00D57EC7"/>
    <w:rsid w:val="00D60C36"/>
    <w:rsid w:val="00D6129E"/>
    <w:rsid w:val="00D61607"/>
    <w:rsid w:val="00D6355C"/>
    <w:rsid w:val="00D64181"/>
    <w:rsid w:val="00D65810"/>
    <w:rsid w:val="00D65881"/>
    <w:rsid w:val="00D66332"/>
    <w:rsid w:val="00D707A9"/>
    <w:rsid w:val="00D7206D"/>
    <w:rsid w:val="00D72865"/>
    <w:rsid w:val="00D744A3"/>
    <w:rsid w:val="00D75C31"/>
    <w:rsid w:val="00D7665A"/>
    <w:rsid w:val="00D76B04"/>
    <w:rsid w:val="00D77E40"/>
    <w:rsid w:val="00D80057"/>
    <w:rsid w:val="00D813A8"/>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1B4B"/>
    <w:rsid w:val="00DA5215"/>
    <w:rsid w:val="00DA5420"/>
    <w:rsid w:val="00DA5BF5"/>
    <w:rsid w:val="00DB0B48"/>
    <w:rsid w:val="00DB1515"/>
    <w:rsid w:val="00DB21E8"/>
    <w:rsid w:val="00DB352A"/>
    <w:rsid w:val="00DB55F2"/>
    <w:rsid w:val="00DB69F8"/>
    <w:rsid w:val="00DB7827"/>
    <w:rsid w:val="00DC0520"/>
    <w:rsid w:val="00DC13C0"/>
    <w:rsid w:val="00DC16B0"/>
    <w:rsid w:val="00DC685C"/>
    <w:rsid w:val="00DC777D"/>
    <w:rsid w:val="00DC7E90"/>
    <w:rsid w:val="00DD02C2"/>
    <w:rsid w:val="00DD03BC"/>
    <w:rsid w:val="00DD0DD9"/>
    <w:rsid w:val="00DD1240"/>
    <w:rsid w:val="00DD1440"/>
    <w:rsid w:val="00DD2602"/>
    <w:rsid w:val="00DD431D"/>
    <w:rsid w:val="00DE0BCE"/>
    <w:rsid w:val="00DE112E"/>
    <w:rsid w:val="00DE11ED"/>
    <w:rsid w:val="00DE1EC0"/>
    <w:rsid w:val="00DE5338"/>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248E1"/>
    <w:rsid w:val="00E3003B"/>
    <w:rsid w:val="00E308AC"/>
    <w:rsid w:val="00E30A54"/>
    <w:rsid w:val="00E317F9"/>
    <w:rsid w:val="00E326B0"/>
    <w:rsid w:val="00E3356D"/>
    <w:rsid w:val="00E357EE"/>
    <w:rsid w:val="00E40C1B"/>
    <w:rsid w:val="00E410DE"/>
    <w:rsid w:val="00E4129D"/>
    <w:rsid w:val="00E417A6"/>
    <w:rsid w:val="00E42177"/>
    <w:rsid w:val="00E43329"/>
    <w:rsid w:val="00E4347C"/>
    <w:rsid w:val="00E43CE4"/>
    <w:rsid w:val="00E44270"/>
    <w:rsid w:val="00E44533"/>
    <w:rsid w:val="00E448A8"/>
    <w:rsid w:val="00E4519B"/>
    <w:rsid w:val="00E506C9"/>
    <w:rsid w:val="00E51C8D"/>
    <w:rsid w:val="00E5289D"/>
    <w:rsid w:val="00E53442"/>
    <w:rsid w:val="00E53F37"/>
    <w:rsid w:val="00E5443F"/>
    <w:rsid w:val="00E55900"/>
    <w:rsid w:val="00E57205"/>
    <w:rsid w:val="00E60961"/>
    <w:rsid w:val="00E60A95"/>
    <w:rsid w:val="00E615BB"/>
    <w:rsid w:val="00E62029"/>
    <w:rsid w:val="00E6355C"/>
    <w:rsid w:val="00E6479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492"/>
    <w:rsid w:val="00E958E2"/>
    <w:rsid w:val="00E9733D"/>
    <w:rsid w:val="00EA128B"/>
    <w:rsid w:val="00EA12C3"/>
    <w:rsid w:val="00EA164C"/>
    <w:rsid w:val="00EA57E5"/>
    <w:rsid w:val="00EA5872"/>
    <w:rsid w:val="00EA6D77"/>
    <w:rsid w:val="00EB2658"/>
    <w:rsid w:val="00EB4950"/>
    <w:rsid w:val="00EB799E"/>
    <w:rsid w:val="00EC194B"/>
    <w:rsid w:val="00EC3851"/>
    <w:rsid w:val="00EC389E"/>
    <w:rsid w:val="00EC3B7C"/>
    <w:rsid w:val="00EC6DF6"/>
    <w:rsid w:val="00EC7067"/>
    <w:rsid w:val="00ED0824"/>
    <w:rsid w:val="00ED14F4"/>
    <w:rsid w:val="00ED1531"/>
    <w:rsid w:val="00ED2173"/>
    <w:rsid w:val="00ED2218"/>
    <w:rsid w:val="00ED2F12"/>
    <w:rsid w:val="00ED4502"/>
    <w:rsid w:val="00ED5DEF"/>
    <w:rsid w:val="00ED5DF8"/>
    <w:rsid w:val="00ED60D9"/>
    <w:rsid w:val="00ED6855"/>
    <w:rsid w:val="00ED7253"/>
    <w:rsid w:val="00EE032F"/>
    <w:rsid w:val="00EE51FE"/>
    <w:rsid w:val="00EF1AB2"/>
    <w:rsid w:val="00EF1C65"/>
    <w:rsid w:val="00EF20B1"/>
    <w:rsid w:val="00EF35C1"/>
    <w:rsid w:val="00EF5077"/>
    <w:rsid w:val="00EF51E2"/>
    <w:rsid w:val="00F01557"/>
    <w:rsid w:val="00F05D9A"/>
    <w:rsid w:val="00F07F5E"/>
    <w:rsid w:val="00F10882"/>
    <w:rsid w:val="00F11C7B"/>
    <w:rsid w:val="00F11D21"/>
    <w:rsid w:val="00F12860"/>
    <w:rsid w:val="00F12C52"/>
    <w:rsid w:val="00F14BDA"/>
    <w:rsid w:val="00F14FA4"/>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90"/>
    <w:rsid w:val="00F34CD1"/>
    <w:rsid w:val="00F40A62"/>
    <w:rsid w:val="00F4260C"/>
    <w:rsid w:val="00F44E02"/>
    <w:rsid w:val="00F47529"/>
    <w:rsid w:val="00F477A6"/>
    <w:rsid w:val="00F507C1"/>
    <w:rsid w:val="00F50E13"/>
    <w:rsid w:val="00F50FE1"/>
    <w:rsid w:val="00F52EFF"/>
    <w:rsid w:val="00F54500"/>
    <w:rsid w:val="00F54BAB"/>
    <w:rsid w:val="00F563A3"/>
    <w:rsid w:val="00F600C6"/>
    <w:rsid w:val="00F60CE2"/>
    <w:rsid w:val="00F60FD9"/>
    <w:rsid w:val="00F61AE9"/>
    <w:rsid w:val="00F61CB4"/>
    <w:rsid w:val="00F634F7"/>
    <w:rsid w:val="00F64763"/>
    <w:rsid w:val="00F65A61"/>
    <w:rsid w:val="00F6651C"/>
    <w:rsid w:val="00F67D2F"/>
    <w:rsid w:val="00F70811"/>
    <w:rsid w:val="00F710A8"/>
    <w:rsid w:val="00F728DC"/>
    <w:rsid w:val="00F72DAB"/>
    <w:rsid w:val="00F7407C"/>
    <w:rsid w:val="00F758F8"/>
    <w:rsid w:val="00F80C1B"/>
    <w:rsid w:val="00F83258"/>
    <w:rsid w:val="00F86BFF"/>
    <w:rsid w:val="00F943D7"/>
    <w:rsid w:val="00FA1D62"/>
    <w:rsid w:val="00FA4042"/>
    <w:rsid w:val="00FA4AA7"/>
    <w:rsid w:val="00FA4C63"/>
    <w:rsid w:val="00FA5B2C"/>
    <w:rsid w:val="00FA770D"/>
    <w:rsid w:val="00FB149A"/>
    <w:rsid w:val="00FB154B"/>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076A"/>
    <w:rsid w:val="00FE1EA3"/>
    <w:rsid w:val="00FE2605"/>
    <w:rsid w:val="00FE37FF"/>
    <w:rsid w:val="00FE3880"/>
    <w:rsid w:val="00FE527E"/>
    <w:rsid w:val="00FE5954"/>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customStyle="1" w:styleId="UnresolvedMention2">
    <w:name w:val="Unresolved Mention2"/>
    <w:basedOn w:val="DefaultParagraphFont"/>
    <w:uiPriority w:val="99"/>
    <w:semiHidden/>
    <w:unhideWhenUsed/>
    <w:rsid w:val="009D54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89446335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image" Target="media/image2.jp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package" Target="embeddings/Microsoft_Word_Document.docx"/><Relationship Id="rId7" Type="http://schemas.openxmlformats.org/officeDocument/2006/relationships/settings" Target="settings.xml"/><Relationship Id="rId12" Type="http://schemas.openxmlformats.org/officeDocument/2006/relationships/hyperlink" Target="mailto:Bluecharter@commonwealth.int" TargetMode="External"/><Relationship Id="rId17" Type="http://schemas.openxmlformats.org/officeDocument/2006/relationships/hyperlink" Target="http://thecommonwealth.org/sites/default/files/inline/CommonwealthSecretariatTermsandConditionsContract.pdf"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bluecharter@commonwealth.int" TargetMode="External"/><Relationship Id="rId20" Type="http://schemas.openxmlformats.org/officeDocument/2006/relationships/image" Target="media/image3.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h.prislan@commonwealth.int"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hecommonwealth.org/sites/default/files/inline/CODE-OF-ETHICS-Nov19.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oduction-new-commonwealth-files.s3.eu-west-2.amazonaws.com/s3fs-public/2022-06/Ocean%20of%20Opportunity%20Commonwealth%20Blue%20Charter%20Ocean%20Action%20Rpt.pdf?VersionId=HFpvD35XWDaZbMotwoAbaDctFjWp0nsY"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5EDA14DB-8554-4EE4-AC16-D6073FD154EE}">
  <ds:schemaRefs>
    <ds:schemaRef ds:uri="http://schemas.openxmlformats.org/officeDocument/2006/bibliography"/>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customXml/itemProps4.xml><?xml version="1.0" encoding="utf-8"?>
<ds:datastoreItem xmlns:ds="http://schemas.openxmlformats.org/officeDocument/2006/customXml" ds:itemID="{FC10AFDC-8A7D-4B33-A945-1440AE9DA1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2198</Words>
  <Characters>12533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14702</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2022-09-15T08:27:00Z</dcterms:created>
  <dcterms:modified xsi:type="dcterms:W3CDTF">2022-09-15T08:29:00Z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y fmtid="{D5CDD505-2E9C-101B-9397-08002B2CF9AE}" pid="6" name="MediaServiceImageTags">
    <vt:lpwstr/>
  </property>
</Properties>
</file>